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DCCF7" w14:textId="77777777" w:rsidR="009F5634" w:rsidRPr="00AE3F0C" w:rsidRDefault="009F5634" w:rsidP="00364A02">
      <w:pPr>
        <w:ind w:right="-285"/>
        <w:jc w:val="both"/>
        <w:rPr>
          <w:sz w:val="20"/>
          <w:szCs w:val="20"/>
          <w:lang w:val="es-ES" w:eastAsia="es-ES"/>
        </w:rPr>
      </w:pPr>
      <w:bookmarkStart w:id="0" w:name="_GoBack"/>
      <w:bookmarkEnd w:id="0"/>
    </w:p>
    <w:p w14:paraId="3C87D6EE" w14:textId="77777777" w:rsidR="00155391" w:rsidRPr="00155391" w:rsidRDefault="00155391" w:rsidP="00155391">
      <w:pPr>
        <w:pStyle w:val="Encabezado"/>
        <w:ind w:hanging="2"/>
        <w:jc w:val="center"/>
        <w:rPr>
          <w:b/>
          <w:bCs/>
          <w:sz w:val="22"/>
          <w:szCs w:val="22"/>
          <w:lang w:val="es-MX"/>
        </w:rPr>
      </w:pPr>
      <w:r w:rsidRPr="00155391">
        <w:rPr>
          <w:b/>
          <w:bCs/>
          <w:sz w:val="22"/>
          <w:szCs w:val="22"/>
          <w:lang w:val="es-MX"/>
        </w:rPr>
        <w:t>Sección 2 (c) -   CARTA DE PRESENTACIÓN DE LA SDC</w:t>
      </w:r>
    </w:p>
    <w:p w14:paraId="424D31F7" w14:textId="77777777" w:rsidR="00155391" w:rsidRPr="00F526AD" w:rsidRDefault="00155391" w:rsidP="00155391">
      <w:pPr>
        <w:pStyle w:val="Encabezado"/>
        <w:tabs>
          <w:tab w:val="center" w:pos="4680"/>
        </w:tabs>
        <w:ind w:hanging="2"/>
        <w:jc w:val="both"/>
        <w:rPr>
          <w:lang w:val="es-MX"/>
        </w:rPr>
      </w:pPr>
    </w:p>
    <w:p w14:paraId="2682B1D7" w14:textId="77777777" w:rsidR="00155391" w:rsidRPr="00F526AD" w:rsidRDefault="00155391" w:rsidP="00155391">
      <w:pPr>
        <w:pStyle w:val="Encabezado"/>
        <w:tabs>
          <w:tab w:val="center" w:pos="4680"/>
        </w:tabs>
        <w:ind w:hanging="2"/>
        <w:jc w:val="both"/>
        <w:rPr>
          <w:lang w:val="es-MX"/>
        </w:rPr>
      </w:pPr>
      <w:r w:rsidRPr="00F526AD">
        <w:rPr>
          <w:lang w:val="es-MX"/>
        </w:rPr>
        <w:t>Estimados señores:</w:t>
      </w:r>
    </w:p>
    <w:p w14:paraId="7EED482A" w14:textId="77777777" w:rsidR="00155391" w:rsidRPr="00F526AD" w:rsidRDefault="00155391" w:rsidP="00155391">
      <w:pPr>
        <w:pStyle w:val="Encabezado"/>
        <w:tabs>
          <w:tab w:val="center" w:pos="4680"/>
        </w:tabs>
        <w:ind w:hanging="2"/>
        <w:jc w:val="both"/>
        <w:rPr>
          <w:lang w:val="es-MX"/>
        </w:rPr>
      </w:pPr>
    </w:p>
    <w:p w14:paraId="6FF662E6" w14:textId="1CECD312" w:rsidR="00155391" w:rsidRDefault="00155391" w:rsidP="00155391">
      <w:pPr>
        <w:jc w:val="both"/>
        <w:rPr>
          <w:sz w:val="20"/>
          <w:szCs w:val="20"/>
          <w:lang w:val="es-MX"/>
        </w:rPr>
      </w:pPr>
      <w:r w:rsidRPr="002F7BF1">
        <w:rPr>
          <w:sz w:val="20"/>
          <w:szCs w:val="20"/>
          <w:lang w:val="es-MX"/>
        </w:rPr>
        <w:t xml:space="preserve">Tras haber examinado las Condiciones Especiales y las Especificaciones Técnicas de la SDC/00116283/001/2025 “Acuerdo a Largo plazo </w:t>
      </w:r>
      <w:r w:rsidRPr="00223422">
        <w:rPr>
          <w:sz w:val="20"/>
          <w:szCs w:val="20"/>
          <w:lang w:val="es-MX"/>
        </w:rPr>
        <w:t>para generación y producción de productos comunicacionales</w:t>
      </w:r>
      <w:r w:rsidRPr="002F7BF1">
        <w:rPr>
          <w:sz w:val="20"/>
          <w:szCs w:val="20"/>
          <w:lang w:val="es-MX"/>
        </w:rPr>
        <w:t xml:space="preserve"> para el MITIC.” los suscritos ofrecemos proveer y entregar todos </w:t>
      </w:r>
      <w:r w:rsidRPr="00A93755">
        <w:rPr>
          <w:sz w:val="20"/>
          <w:szCs w:val="20"/>
          <w:lang w:val="es-MX"/>
        </w:rPr>
        <w:t xml:space="preserve">los materiales requeridos y puesta en funcionamiento de conformidad con los diseños, condiciones y especificaciones por la </w:t>
      </w:r>
      <w:r w:rsidRPr="00A93755">
        <w:rPr>
          <w:b/>
          <w:sz w:val="20"/>
          <w:szCs w:val="20"/>
          <w:lang w:val="es-MX"/>
        </w:rPr>
        <w:t>suma de Gs.-(indicar monto total de la oferta en palabras y cifras)</w:t>
      </w:r>
      <w:r w:rsidRPr="00A93755">
        <w:rPr>
          <w:sz w:val="20"/>
          <w:szCs w:val="20"/>
          <w:lang w:val="es-MX"/>
        </w:rPr>
        <w:t xml:space="preserve"> </w:t>
      </w:r>
      <w:r w:rsidRPr="00A93755">
        <w:rPr>
          <w:b/>
          <w:sz w:val="20"/>
          <w:szCs w:val="20"/>
          <w:lang w:val="es-MX"/>
        </w:rPr>
        <w:t>EXE</w:t>
      </w:r>
      <w:r w:rsidR="004340F1" w:rsidRPr="00A93755">
        <w:rPr>
          <w:b/>
          <w:sz w:val="20"/>
          <w:szCs w:val="20"/>
          <w:lang w:val="es-MX"/>
        </w:rPr>
        <w:t>N</w:t>
      </w:r>
      <w:r w:rsidRPr="00A93755">
        <w:rPr>
          <w:b/>
          <w:sz w:val="20"/>
          <w:szCs w:val="20"/>
          <w:lang w:val="es-MX"/>
        </w:rPr>
        <w:t>TO DE IVA</w:t>
      </w:r>
      <w:r w:rsidRPr="00A93755">
        <w:rPr>
          <w:sz w:val="20"/>
          <w:szCs w:val="20"/>
          <w:lang w:val="es-MX"/>
        </w:rPr>
        <w:t xml:space="preserve"> en modalidad SDC-LTA o el monto que se determine por adjudicación parcial con base al formulario de oferta que se adjunta a la presente propuesta y que</w:t>
      </w:r>
      <w:r w:rsidRPr="002F7BF1">
        <w:rPr>
          <w:sz w:val="20"/>
          <w:szCs w:val="20"/>
          <w:lang w:val="es-MX"/>
        </w:rPr>
        <w:t xml:space="preserve"> forma parte integrante de ella.</w:t>
      </w:r>
    </w:p>
    <w:p w14:paraId="5A3D0445" w14:textId="77777777" w:rsidR="00155391" w:rsidRDefault="00155391" w:rsidP="00155391">
      <w:pPr>
        <w:jc w:val="both"/>
        <w:rPr>
          <w:sz w:val="20"/>
          <w:szCs w:val="20"/>
          <w:lang w:val="es-MX"/>
        </w:rPr>
      </w:pPr>
    </w:p>
    <w:p w14:paraId="71D9A880" w14:textId="77777777" w:rsidR="00155391" w:rsidRPr="00A80F7F" w:rsidRDefault="00155391" w:rsidP="00155391">
      <w:pPr>
        <w:spacing w:after="160"/>
        <w:rPr>
          <w:sz w:val="20"/>
          <w:szCs w:val="20"/>
          <w:lang w:val="es-PY" w:eastAsia="es-PY"/>
        </w:rPr>
      </w:pPr>
      <w:r w:rsidRPr="00A80F7F">
        <w:rPr>
          <w:b/>
          <w:bCs/>
          <w:color w:val="000000"/>
          <w:sz w:val="20"/>
          <w:szCs w:val="20"/>
          <w:lang w:val="es-PY" w:eastAsia="es-PY"/>
        </w:rPr>
        <w:t>Declaración del Oferente</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6"/>
        <w:gridCol w:w="554"/>
        <w:gridCol w:w="8447"/>
      </w:tblGrid>
      <w:tr w:rsidR="00155391" w:rsidRPr="00A80F7F" w14:paraId="10127D9A" w14:textId="77777777" w:rsidTr="00A47ED7">
        <w:trPr>
          <w:tblCellSpacing w:w="0" w:type="dxa"/>
        </w:trPr>
        <w:tc>
          <w:tcPr>
            <w:tcW w:w="630" w:type="dxa"/>
            <w:tcBorders>
              <w:top w:val="single" w:sz="4" w:space="0" w:color="000000"/>
              <w:left w:val="single" w:sz="4" w:space="0" w:color="000000"/>
              <w:bottom w:val="single" w:sz="4" w:space="0" w:color="000000"/>
              <w:right w:val="single" w:sz="4" w:space="0" w:color="000000"/>
            </w:tcBorders>
            <w:shd w:val="clear" w:color="auto" w:fill="D1CFCF"/>
            <w:vAlign w:val="center"/>
            <w:hideMark/>
          </w:tcPr>
          <w:p w14:paraId="462223BF" w14:textId="77777777" w:rsidR="00155391" w:rsidRPr="00A80F7F" w:rsidRDefault="00155391" w:rsidP="00A47ED7">
            <w:pPr>
              <w:jc w:val="center"/>
              <w:rPr>
                <w:sz w:val="20"/>
                <w:szCs w:val="20"/>
                <w:lang w:val="es-PY" w:eastAsia="es-PY"/>
              </w:rPr>
            </w:pPr>
            <w:r w:rsidRPr="00A80F7F">
              <w:rPr>
                <w:b/>
                <w:bCs/>
                <w:color w:val="000000"/>
                <w:sz w:val="20"/>
                <w:szCs w:val="20"/>
                <w:lang w:val="es-PY" w:eastAsia="es-PY"/>
              </w:rPr>
              <w:t xml:space="preserve">Si </w:t>
            </w:r>
          </w:p>
        </w:tc>
        <w:tc>
          <w:tcPr>
            <w:tcW w:w="555" w:type="dxa"/>
            <w:tcBorders>
              <w:top w:val="single" w:sz="4" w:space="0" w:color="000000"/>
              <w:left w:val="single" w:sz="4" w:space="0" w:color="000000"/>
              <w:bottom w:val="single" w:sz="4" w:space="0" w:color="000000"/>
              <w:right w:val="single" w:sz="4" w:space="0" w:color="000000"/>
            </w:tcBorders>
            <w:shd w:val="clear" w:color="auto" w:fill="D1CFCF"/>
            <w:vAlign w:val="center"/>
            <w:hideMark/>
          </w:tcPr>
          <w:p w14:paraId="26C229EF" w14:textId="77777777" w:rsidR="00155391" w:rsidRPr="00A80F7F" w:rsidRDefault="00155391" w:rsidP="00A47ED7">
            <w:pPr>
              <w:jc w:val="center"/>
              <w:rPr>
                <w:sz w:val="20"/>
                <w:szCs w:val="20"/>
                <w:lang w:val="es-PY" w:eastAsia="es-PY"/>
              </w:rPr>
            </w:pPr>
            <w:r w:rsidRPr="00A80F7F">
              <w:rPr>
                <w:b/>
                <w:bCs/>
                <w:color w:val="000000"/>
                <w:sz w:val="20"/>
                <w:szCs w:val="20"/>
                <w:lang w:val="es-PY" w:eastAsia="es-PY"/>
              </w:rPr>
              <w:t>No</w:t>
            </w:r>
          </w:p>
        </w:tc>
        <w:tc>
          <w:tcPr>
            <w:tcW w:w="8530" w:type="dxa"/>
            <w:tcBorders>
              <w:top w:val="single" w:sz="4" w:space="0" w:color="000000"/>
              <w:left w:val="single" w:sz="4" w:space="0" w:color="000000"/>
              <w:bottom w:val="single" w:sz="4" w:space="0" w:color="000000"/>
              <w:right w:val="single" w:sz="4" w:space="0" w:color="000000"/>
            </w:tcBorders>
            <w:shd w:val="clear" w:color="auto" w:fill="D1CFCF"/>
            <w:vAlign w:val="center"/>
            <w:hideMark/>
          </w:tcPr>
          <w:p w14:paraId="01CF7D9C" w14:textId="77777777" w:rsidR="00155391" w:rsidRPr="00A80F7F" w:rsidRDefault="00155391" w:rsidP="00A47ED7">
            <w:pPr>
              <w:jc w:val="both"/>
              <w:rPr>
                <w:sz w:val="20"/>
                <w:szCs w:val="20"/>
                <w:lang w:val="es-PY" w:eastAsia="es-PY"/>
              </w:rPr>
            </w:pPr>
            <w:r w:rsidRPr="00A80F7F">
              <w:rPr>
                <w:sz w:val="20"/>
                <w:szCs w:val="20"/>
                <w:lang w:val="es-PY" w:eastAsia="es-PY"/>
              </w:rPr>
              <w:t> </w:t>
            </w:r>
          </w:p>
        </w:tc>
      </w:tr>
      <w:tr w:rsidR="00155391" w:rsidRPr="00A80F7F" w14:paraId="5DBCCD5E" w14:textId="77777777" w:rsidTr="00A47ED7">
        <w:trPr>
          <w:trHeight w:val="845"/>
          <w:tblCellSpacing w:w="0" w:type="dxa"/>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30692BB4" w14:textId="77777777" w:rsidR="00155391" w:rsidRPr="00A80F7F" w:rsidRDefault="00155391" w:rsidP="00A47ED7">
            <w:pPr>
              <w:ind w:left="-113" w:right="-105"/>
              <w:jc w:val="center"/>
              <w:rPr>
                <w:sz w:val="20"/>
                <w:szCs w:val="20"/>
                <w:lang w:val="es-PY" w:eastAsia="es-PY"/>
              </w:rPr>
            </w:pPr>
            <w:r w:rsidRPr="00A80F7F">
              <w:rPr>
                <w:rFonts w:ascii="Segoe UI Symbol" w:hAnsi="Segoe UI Symbol" w:cs="Segoe UI Symbol"/>
                <w:color w:val="000000"/>
                <w:sz w:val="20"/>
                <w:szCs w:val="20"/>
                <w:lang w:val="es-PY" w:eastAsia="es-PY"/>
              </w:rPr>
              <w:t>☐</w:t>
            </w:r>
          </w:p>
        </w:tc>
        <w:tc>
          <w:tcPr>
            <w:tcW w:w="555" w:type="dxa"/>
            <w:tcBorders>
              <w:top w:val="single" w:sz="4" w:space="0" w:color="000000"/>
              <w:left w:val="single" w:sz="4" w:space="0" w:color="000000"/>
              <w:bottom w:val="single" w:sz="4" w:space="0" w:color="000000"/>
              <w:right w:val="single" w:sz="4" w:space="0" w:color="000000"/>
            </w:tcBorders>
            <w:vAlign w:val="center"/>
            <w:hideMark/>
          </w:tcPr>
          <w:p w14:paraId="4DBE700E" w14:textId="77777777" w:rsidR="00155391" w:rsidRPr="00A80F7F" w:rsidRDefault="00155391" w:rsidP="00A47ED7">
            <w:pPr>
              <w:ind w:left="-113" w:right="-105"/>
              <w:jc w:val="center"/>
              <w:rPr>
                <w:sz w:val="20"/>
                <w:szCs w:val="20"/>
                <w:lang w:val="es-PY" w:eastAsia="es-PY"/>
              </w:rPr>
            </w:pPr>
            <w:r w:rsidRPr="00A80F7F">
              <w:rPr>
                <w:rFonts w:ascii="Segoe UI Symbol" w:hAnsi="Segoe UI Symbol" w:cs="Segoe UI Symbol"/>
                <w:color w:val="000000"/>
                <w:sz w:val="20"/>
                <w:szCs w:val="20"/>
                <w:lang w:val="es-PY" w:eastAsia="es-PY"/>
              </w:rPr>
              <w:t>☐</w:t>
            </w:r>
          </w:p>
        </w:tc>
        <w:tc>
          <w:tcPr>
            <w:tcW w:w="8530" w:type="dxa"/>
            <w:tcBorders>
              <w:top w:val="single" w:sz="4" w:space="0" w:color="000000"/>
              <w:left w:val="single" w:sz="4" w:space="0" w:color="000000"/>
              <w:bottom w:val="single" w:sz="4" w:space="0" w:color="000000"/>
              <w:right w:val="single" w:sz="4" w:space="0" w:color="000000"/>
            </w:tcBorders>
            <w:vAlign w:val="center"/>
            <w:hideMark/>
          </w:tcPr>
          <w:p w14:paraId="1DDDB6DC" w14:textId="77777777" w:rsidR="00155391" w:rsidRPr="00A80F7F" w:rsidRDefault="00155391" w:rsidP="00A47ED7">
            <w:pPr>
              <w:jc w:val="both"/>
              <w:rPr>
                <w:sz w:val="20"/>
                <w:szCs w:val="20"/>
                <w:lang w:val="es-PY" w:eastAsia="es-PY"/>
              </w:rPr>
            </w:pPr>
            <w:r w:rsidRPr="00A80F7F">
              <w:rPr>
                <w:b/>
                <w:bCs/>
                <w:color w:val="000000"/>
                <w:sz w:val="20"/>
                <w:szCs w:val="20"/>
                <w:lang w:val="es-PY" w:eastAsia="es-PY"/>
              </w:rPr>
              <w:t xml:space="preserve">Requisitos y Términos y Condiciones: </w:t>
            </w:r>
            <w:r w:rsidRPr="00A80F7F">
              <w:rPr>
                <w:color w:val="000000"/>
                <w:sz w:val="20"/>
                <w:szCs w:val="20"/>
                <w:lang w:val="es-PY" w:eastAsia="es-PY"/>
              </w:rPr>
              <w:t>Yo/Nosotros he/hemos leído y entendido completamente la SDC, incluida la Información y los Datos de la SDC, los requerimientos, las Condiciones Generales del Contrato y las Condiciones Especiales del Contrato. Confirmo/confirmamos que el Oferente acepta regirse por ellos.</w:t>
            </w:r>
          </w:p>
        </w:tc>
      </w:tr>
      <w:tr w:rsidR="00155391" w:rsidRPr="00092139" w14:paraId="6B895B87" w14:textId="77777777" w:rsidTr="00A47ED7">
        <w:trPr>
          <w:tblCellSpacing w:w="0" w:type="dxa"/>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2F1F78E0" w14:textId="77777777" w:rsidR="00155391" w:rsidRPr="00A80F7F" w:rsidRDefault="00155391" w:rsidP="00A47ED7">
            <w:pPr>
              <w:jc w:val="center"/>
              <w:rPr>
                <w:sz w:val="20"/>
                <w:szCs w:val="20"/>
                <w:lang w:val="es-PY" w:eastAsia="es-PY"/>
              </w:rPr>
            </w:pPr>
            <w:r w:rsidRPr="00A80F7F">
              <w:rPr>
                <w:rFonts w:ascii="Segoe UI Symbol" w:hAnsi="Segoe UI Symbol" w:cs="Segoe UI Symbol"/>
                <w:color w:val="000000"/>
                <w:sz w:val="20"/>
                <w:szCs w:val="20"/>
                <w:lang w:val="es-PY" w:eastAsia="es-PY"/>
              </w:rPr>
              <w:t>☐</w:t>
            </w:r>
          </w:p>
        </w:tc>
        <w:tc>
          <w:tcPr>
            <w:tcW w:w="555" w:type="dxa"/>
            <w:tcBorders>
              <w:top w:val="single" w:sz="4" w:space="0" w:color="000000"/>
              <w:left w:val="single" w:sz="4" w:space="0" w:color="000000"/>
              <w:bottom w:val="single" w:sz="4" w:space="0" w:color="000000"/>
              <w:right w:val="single" w:sz="4" w:space="0" w:color="000000"/>
            </w:tcBorders>
            <w:vAlign w:val="center"/>
            <w:hideMark/>
          </w:tcPr>
          <w:p w14:paraId="656CE82A" w14:textId="77777777" w:rsidR="00155391" w:rsidRPr="00A80F7F" w:rsidRDefault="00155391" w:rsidP="00A47ED7">
            <w:pPr>
              <w:jc w:val="center"/>
              <w:rPr>
                <w:sz w:val="20"/>
                <w:szCs w:val="20"/>
                <w:lang w:val="es-PY" w:eastAsia="es-PY"/>
              </w:rPr>
            </w:pPr>
            <w:r w:rsidRPr="00A80F7F">
              <w:rPr>
                <w:rFonts w:ascii="Segoe UI Symbol" w:hAnsi="Segoe UI Symbol" w:cs="Segoe UI Symbol"/>
                <w:color w:val="000000"/>
                <w:sz w:val="20"/>
                <w:szCs w:val="20"/>
                <w:lang w:val="es-PY" w:eastAsia="es-PY"/>
              </w:rPr>
              <w:t>☐</w:t>
            </w:r>
          </w:p>
        </w:tc>
        <w:tc>
          <w:tcPr>
            <w:tcW w:w="8530" w:type="dxa"/>
            <w:tcBorders>
              <w:top w:val="single" w:sz="4" w:space="0" w:color="000000"/>
              <w:left w:val="single" w:sz="4" w:space="0" w:color="000000"/>
              <w:bottom w:val="single" w:sz="4" w:space="0" w:color="000000"/>
              <w:right w:val="single" w:sz="4" w:space="0" w:color="000000"/>
            </w:tcBorders>
            <w:vAlign w:val="center"/>
            <w:hideMark/>
          </w:tcPr>
          <w:p w14:paraId="1E137557" w14:textId="77777777" w:rsidR="00155391" w:rsidRPr="00A80F7F" w:rsidRDefault="00155391" w:rsidP="00A47ED7">
            <w:pPr>
              <w:jc w:val="both"/>
              <w:rPr>
                <w:sz w:val="20"/>
                <w:szCs w:val="20"/>
                <w:lang w:val="es-PY" w:eastAsia="es-PY"/>
              </w:rPr>
            </w:pPr>
            <w:r w:rsidRPr="00A80F7F">
              <w:rPr>
                <w:color w:val="000000"/>
                <w:sz w:val="20"/>
                <w:szCs w:val="20"/>
                <w:lang w:val="es-PY" w:eastAsia="es-PY"/>
              </w:rPr>
              <w:t>Yo/Nosotros confirmamos que el Oferente tiene la capacidad, y las licencias necesarias para cumplir o superar en su totalidad los requerimientos y que se estará disponible para entregar durante el período del Contrato correspondiente.</w:t>
            </w:r>
          </w:p>
        </w:tc>
      </w:tr>
      <w:tr w:rsidR="00155391" w:rsidRPr="00092139" w14:paraId="03AB7AC1" w14:textId="77777777" w:rsidTr="00A47ED7">
        <w:trPr>
          <w:trHeight w:val="1267"/>
          <w:tblCellSpacing w:w="0" w:type="dxa"/>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0F892A7B" w14:textId="77777777" w:rsidR="00155391" w:rsidRPr="00A80F7F" w:rsidRDefault="00155391" w:rsidP="00A47ED7">
            <w:pPr>
              <w:jc w:val="center"/>
              <w:rPr>
                <w:sz w:val="20"/>
                <w:szCs w:val="20"/>
                <w:lang w:val="es-PY" w:eastAsia="es-PY"/>
              </w:rPr>
            </w:pPr>
            <w:r w:rsidRPr="00A80F7F">
              <w:rPr>
                <w:rFonts w:ascii="Segoe UI Symbol" w:hAnsi="Segoe UI Symbol" w:cs="Segoe UI Symbol"/>
                <w:color w:val="000000"/>
                <w:sz w:val="20"/>
                <w:szCs w:val="20"/>
                <w:lang w:val="es-PY" w:eastAsia="es-PY"/>
              </w:rPr>
              <w:t>☐</w:t>
            </w:r>
          </w:p>
        </w:tc>
        <w:tc>
          <w:tcPr>
            <w:tcW w:w="555" w:type="dxa"/>
            <w:tcBorders>
              <w:top w:val="single" w:sz="4" w:space="0" w:color="000000"/>
              <w:left w:val="single" w:sz="4" w:space="0" w:color="000000"/>
              <w:bottom w:val="single" w:sz="4" w:space="0" w:color="000000"/>
              <w:right w:val="single" w:sz="4" w:space="0" w:color="000000"/>
            </w:tcBorders>
            <w:vAlign w:val="center"/>
            <w:hideMark/>
          </w:tcPr>
          <w:p w14:paraId="1C2F5B78" w14:textId="77777777" w:rsidR="00155391" w:rsidRPr="00A80F7F" w:rsidRDefault="00155391" w:rsidP="00A47ED7">
            <w:pPr>
              <w:jc w:val="center"/>
              <w:rPr>
                <w:sz w:val="20"/>
                <w:szCs w:val="20"/>
                <w:lang w:val="es-PY" w:eastAsia="es-PY"/>
              </w:rPr>
            </w:pPr>
            <w:r w:rsidRPr="00A80F7F">
              <w:rPr>
                <w:rFonts w:ascii="Segoe UI Symbol" w:hAnsi="Segoe UI Symbol" w:cs="Segoe UI Symbol"/>
                <w:color w:val="000000"/>
                <w:sz w:val="20"/>
                <w:szCs w:val="20"/>
                <w:lang w:val="es-PY" w:eastAsia="es-PY"/>
              </w:rPr>
              <w:t>☐</w:t>
            </w:r>
          </w:p>
        </w:tc>
        <w:tc>
          <w:tcPr>
            <w:tcW w:w="8530" w:type="dxa"/>
            <w:tcBorders>
              <w:top w:val="single" w:sz="4" w:space="0" w:color="000000"/>
              <w:left w:val="single" w:sz="4" w:space="0" w:color="000000"/>
              <w:bottom w:val="single" w:sz="4" w:space="0" w:color="000000"/>
              <w:right w:val="single" w:sz="4" w:space="0" w:color="000000"/>
            </w:tcBorders>
            <w:vAlign w:val="center"/>
            <w:hideMark/>
          </w:tcPr>
          <w:p w14:paraId="5FD4D991" w14:textId="77777777" w:rsidR="00155391" w:rsidRPr="00A80F7F" w:rsidRDefault="00155391" w:rsidP="00A47ED7">
            <w:pPr>
              <w:jc w:val="both"/>
              <w:rPr>
                <w:sz w:val="20"/>
                <w:szCs w:val="20"/>
                <w:lang w:val="es-PY" w:eastAsia="es-PY"/>
              </w:rPr>
            </w:pPr>
            <w:r w:rsidRPr="00A80F7F">
              <w:rPr>
                <w:b/>
                <w:bCs/>
                <w:color w:val="000000"/>
                <w:sz w:val="20"/>
                <w:szCs w:val="20"/>
                <w:lang w:val="es-PY" w:eastAsia="es-PY"/>
              </w:rPr>
              <w:t xml:space="preserve">Ética: </w:t>
            </w:r>
            <w:r w:rsidRPr="00A80F7F">
              <w:rPr>
                <w:color w:val="000000"/>
                <w:sz w:val="20"/>
                <w:szCs w:val="20"/>
                <w:lang w:val="es-PY" w:eastAsia="es-PY"/>
              </w:rPr>
              <w:t>al presentar esta Cotización, garantizo/garantizamos que el Oferente: no ha celebrado ningún arreglo inadecuado, ilegal, colusorio o anticompetitivo con ningún Competidor; no se ha acercado directa o indirectamente a ningún representante del Comprador (que no sea el Punto de Contacto) para presionar o solicitar información en relación con la SDC; no ha intentado influir o proporcionar ninguna forma de incentivo, recompensa o beneficio personal a ningún representante del Comprador.</w:t>
            </w:r>
          </w:p>
        </w:tc>
      </w:tr>
      <w:tr w:rsidR="00155391" w:rsidRPr="00092139" w14:paraId="5DBB0E55" w14:textId="77777777" w:rsidTr="00A47ED7">
        <w:trPr>
          <w:trHeight w:val="998"/>
          <w:tblCellSpacing w:w="0" w:type="dxa"/>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6490E0E1" w14:textId="77777777" w:rsidR="00155391" w:rsidRPr="00A80F7F" w:rsidRDefault="00155391" w:rsidP="00A47ED7">
            <w:pPr>
              <w:jc w:val="center"/>
              <w:rPr>
                <w:sz w:val="20"/>
                <w:szCs w:val="20"/>
                <w:lang w:val="es-PY" w:eastAsia="es-PY"/>
              </w:rPr>
            </w:pPr>
            <w:r w:rsidRPr="00A80F7F">
              <w:rPr>
                <w:rFonts w:ascii="Segoe UI Symbol" w:hAnsi="Segoe UI Symbol" w:cs="Segoe UI Symbol"/>
                <w:color w:val="000000"/>
                <w:sz w:val="20"/>
                <w:szCs w:val="20"/>
                <w:lang w:val="es-PY" w:eastAsia="es-PY"/>
              </w:rPr>
              <w:t>☐</w:t>
            </w:r>
          </w:p>
        </w:tc>
        <w:tc>
          <w:tcPr>
            <w:tcW w:w="555" w:type="dxa"/>
            <w:tcBorders>
              <w:top w:val="single" w:sz="4" w:space="0" w:color="000000"/>
              <w:left w:val="single" w:sz="4" w:space="0" w:color="000000"/>
              <w:bottom w:val="single" w:sz="4" w:space="0" w:color="000000"/>
              <w:right w:val="single" w:sz="4" w:space="0" w:color="000000"/>
            </w:tcBorders>
            <w:vAlign w:val="center"/>
            <w:hideMark/>
          </w:tcPr>
          <w:p w14:paraId="250FFC5E" w14:textId="77777777" w:rsidR="00155391" w:rsidRPr="00A80F7F" w:rsidRDefault="00155391" w:rsidP="00A47ED7">
            <w:pPr>
              <w:jc w:val="center"/>
              <w:rPr>
                <w:sz w:val="20"/>
                <w:szCs w:val="20"/>
                <w:lang w:val="es-PY" w:eastAsia="es-PY"/>
              </w:rPr>
            </w:pPr>
            <w:r w:rsidRPr="00A80F7F">
              <w:rPr>
                <w:rFonts w:ascii="Segoe UI Symbol" w:hAnsi="Segoe UI Symbol" w:cs="Segoe UI Symbol"/>
                <w:color w:val="000000"/>
                <w:sz w:val="20"/>
                <w:szCs w:val="20"/>
                <w:lang w:val="es-PY" w:eastAsia="es-PY"/>
              </w:rPr>
              <w:t>☐</w:t>
            </w:r>
          </w:p>
        </w:tc>
        <w:tc>
          <w:tcPr>
            <w:tcW w:w="8530" w:type="dxa"/>
            <w:tcBorders>
              <w:top w:val="single" w:sz="4" w:space="0" w:color="000000"/>
              <w:left w:val="single" w:sz="4" w:space="0" w:color="000000"/>
              <w:bottom w:val="single" w:sz="4" w:space="0" w:color="000000"/>
              <w:right w:val="single" w:sz="4" w:space="0" w:color="000000"/>
            </w:tcBorders>
            <w:vAlign w:val="center"/>
            <w:hideMark/>
          </w:tcPr>
          <w:p w14:paraId="715179D0" w14:textId="77777777" w:rsidR="00155391" w:rsidRPr="00A80F7F" w:rsidRDefault="00155391" w:rsidP="00A47ED7">
            <w:pPr>
              <w:jc w:val="both"/>
              <w:rPr>
                <w:sz w:val="20"/>
                <w:szCs w:val="20"/>
                <w:lang w:val="es-PY" w:eastAsia="es-PY"/>
              </w:rPr>
            </w:pPr>
            <w:r w:rsidRPr="00A80F7F">
              <w:rPr>
                <w:color w:val="000000"/>
                <w:sz w:val="20"/>
                <w:szCs w:val="20"/>
                <w:lang w:val="es-PY" w:eastAsia="es-PY"/>
              </w:rPr>
              <w:t>Confirmo/confirmamos que me comprometo a no participar en prácticas prohibidas, o cualquier otra práctica no ética, con las Naciones Unidas o cualquier otra Parte, y a realizar negocios de una manera que evite cualquier riesgo financiero, operativo, reputacional u otro riesgo indebido para las Naciones Unidas y hemos leído el Código de Conducta para proveedores de las Naciones Unidas </w:t>
            </w:r>
            <w:hyperlink r:id="rId11" w:tooltip="https://www.un.org/Depts/ptd/about-us/un-supplier-code-conduct" w:history="1">
              <w:r w:rsidRPr="00A80F7F">
                <w:rPr>
                  <w:color w:val="0000FF"/>
                  <w:sz w:val="20"/>
                  <w:szCs w:val="20"/>
                  <w:u w:val="single"/>
                  <w:lang w:val="es-PY" w:eastAsia="es-PY"/>
                </w:rPr>
                <w:t>https://www.un.org/Depts/ptd/about-us/un-supplier-code-conduct</w:t>
              </w:r>
            </w:hyperlink>
            <w:r w:rsidRPr="00A80F7F">
              <w:rPr>
                <w:color w:val="000000"/>
                <w:sz w:val="20"/>
                <w:szCs w:val="20"/>
                <w:lang w:val="es-PY" w:eastAsia="es-PY"/>
              </w:rPr>
              <w:t> y reconocer que proporcionamos los estándares mínimos que se esperan de los proveedores de las Naciones Unidas.</w:t>
            </w:r>
          </w:p>
        </w:tc>
      </w:tr>
      <w:tr w:rsidR="00155391" w:rsidRPr="00092139" w14:paraId="6F864624" w14:textId="77777777" w:rsidTr="00A47ED7">
        <w:trPr>
          <w:tblCellSpacing w:w="0" w:type="dxa"/>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6C21B0C3" w14:textId="77777777" w:rsidR="00155391" w:rsidRPr="00A80F7F" w:rsidRDefault="00155391" w:rsidP="00A47ED7">
            <w:pPr>
              <w:jc w:val="center"/>
              <w:rPr>
                <w:sz w:val="20"/>
                <w:szCs w:val="20"/>
                <w:lang w:val="es-PY" w:eastAsia="es-PY"/>
              </w:rPr>
            </w:pPr>
            <w:r w:rsidRPr="00A80F7F">
              <w:rPr>
                <w:rFonts w:ascii="Segoe UI Symbol" w:hAnsi="Segoe UI Symbol" w:cs="Segoe UI Symbol"/>
                <w:color w:val="000000"/>
                <w:sz w:val="20"/>
                <w:szCs w:val="20"/>
                <w:lang w:val="es-PY" w:eastAsia="es-PY"/>
              </w:rPr>
              <w:t>☐</w:t>
            </w:r>
          </w:p>
        </w:tc>
        <w:tc>
          <w:tcPr>
            <w:tcW w:w="555" w:type="dxa"/>
            <w:tcBorders>
              <w:top w:val="single" w:sz="4" w:space="0" w:color="000000"/>
              <w:left w:val="single" w:sz="4" w:space="0" w:color="000000"/>
              <w:bottom w:val="single" w:sz="4" w:space="0" w:color="000000"/>
              <w:right w:val="single" w:sz="4" w:space="0" w:color="000000"/>
            </w:tcBorders>
            <w:vAlign w:val="center"/>
            <w:hideMark/>
          </w:tcPr>
          <w:p w14:paraId="63871988" w14:textId="77777777" w:rsidR="00155391" w:rsidRPr="00A80F7F" w:rsidRDefault="00155391" w:rsidP="00A47ED7">
            <w:pPr>
              <w:jc w:val="center"/>
              <w:rPr>
                <w:sz w:val="20"/>
                <w:szCs w:val="20"/>
                <w:lang w:val="es-PY" w:eastAsia="es-PY"/>
              </w:rPr>
            </w:pPr>
            <w:r w:rsidRPr="00A80F7F">
              <w:rPr>
                <w:rFonts w:ascii="Segoe UI Symbol" w:hAnsi="Segoe UI Symbol" w:cs="Segoe UI Symbol"/>
                <w:color w:val="000000"/>
                <w:sz w:val="20"/>
                <w:szCs w:val="20"/>
                <w:lang w:val="es-PY" w:eastAsia="es-PY"/>
              </w:rPr>
              <w:t>☐</w:t>
            </w:r>
          </w:p>
        </w:tc>
        <w:tc>
          <w:tcPr>
            <w:tcW w:w="8530" w:type="dxa"/>
            <w:tcBorders>
              <w:top w:val="single" w:sz="4" w:space="0" w:color="000000"/>
              <w:left w:val="single" w:sz="4" w:space="0" w:color="000000"/>
              <w:bottom w:val="single" w:sz="4" w:space="0" w:color="000000"/>
              <w:right w:val="single" w:sz="4" w:space="0" w:color="000000"/>
            </w:tcBorders>
            <w:vAlign w:val="center"/>
            <w:hideMark/>
          </w:tcPr>
          <w:p w14:paraId="50EB5770" w14:textId="77777777" w:rsidR="00155391" w:rsidRPr="00A80F7F" w:rsidRDefault="00155391" w:rsidP="00A47ED7">
            <w:pPr>
              <w:jc w:val="both"/>
              <w:rPr>
                <w:sz w:val="20"/>
                <w:szCs w:val="20"/>
                <w:lang w:val="es-PY" w:eastAsia="es-PY"/>
              </w:rPr>
            </w:pPr>
            <w:r w:rsidRPr="00A80F7F">
              <w:rPr>
                <w:b/>
                <w:bCs/>
                <w:color w:val="000000"/>
                <w:sz w:val="20"/>
                <w:szCs w:val="20"/>
                <w:lang w:val="es-PY" w:eastAsia="es-PY"/>
              </w:rPr>
              <w:t>Conflicto de interés</w:t>
            </w:r>
            <w:r w:rsidRPr="00A80F7F">
              <w:rPr>
                <w:color w:val="000000"/>
                <w:sz w:val="20"/>
                <w:szCs w:val="20"/>
                <w:lang w:val="es-PY" w:eastAsia="es-PY"/>
              </w:rPr>
              <w:t>: Yo/nosotros garantizamos que el Oferente no tiene ningún conflicto de intereses real, potencial o percibido al presentar esta cotización o al celebrar un contrato para cumplir con los requisitos.  Cuando surja un conflicto de interés durante el proceso de solicitud de cotización, el Oferente lo informará inmediatamente al punto de contacto del contratante.</w:t>
            </w:r>
          </w:p>
        </w:tc>
      </w:tr>
      <w:tr w:rsidR="00155391" w:rsidRPr="00092139" w14:paraId="3495043D" w14:textId="77777777" w:rsidTr="00A47ED7">
        <w:trPr>
          <w:trHeight w:val="1507"/>
          <w:tblCellSpacing w:w="0" w:type="dxa"/>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0D3DC6D9" w14:textId="77777777" w:rsidR="00155391" w:rsidRPr="00A80F7F" w:rsidRDefault="00155391" w:rsidP="00A47ED7">
            <w:pPr>
              <w:jc w:val="center"/>
              <w:rPr>
                <w:sz w:val="20"/>
                <w:szCs w:val="20"/>
                <w:lang w:val="es-PY" w:eastAsia="es-PY"/>
              </w:rPr>
            </w:pPr>
            <w:r w:rsidRPr="00A80F7F">
              <w:rPr>
                <w:rFonts w:ascii="Segoe UI Symbol" w:hAnsi="Segoe UI Symbol" w:cs="Segoe UI Symbol"/>
                <w:color w:val="000000"/>
                <w:sz w:val="20"/>
                <w:szCs w:val="20"/>
                <w:lang w:val="es-PY" w:eastAsia="es-PY"/>
              </w:rPr>
              <w:t>☐</w:t>
            </w:r>
          </w:p>
        </w:tc>
        <w:tc>
          <w:tcPr>
            <w:tcW w:w="555" w:type="dxa"/>
            <w:tcBorders>
              <w:top w:val="single" w:sz="4" w:space="0" w:color="000000"/>
              <w:left w:val="single" w:sz="4" w:space="0" w:color="000000"/>
              <w:bottom w:val="single" w:sz="4" w:space="0" w:color="000000"/>
              <w:right w:val="single" w:sz="4" w:space="0" w:color="000000"/>
            </w:tcBorders>
            <w:vAlign w:val="center"/>
            <w:hideMark/>
          </w:tcPr>
          <w:p w14:paraId="16021860" w14:textId="77777777" w:rsidR="00155391" w:rsidRPr="00A80F7F" w:rsidRDefault="00155391" w:rsidP="00A47ED7">
            <w:pPr>
              <w:jc w:val="center"/>
              <w:rPr>
                <w:sz w:val="20"/>
                <w:szCs w:val="20"/>
                <w:lang w:val="es-PY" w:eastAsia="es-PY"/>
              </w:rPr>
            </w:pPr>
            <w:r w:rsidRPr="00A80F7F">
              <w:rPr>
                <w:rFonts w:ascii="Segoe UI Symbol" w:hAnsi="Segoe UI Symbol" w:cs="Segoe UI Symbol"/>
                <w:color w:val="000000"/>
                <w:sz w:val="20"/>
                <w:szCs w:val="20"/>
                <w:lang w:val="es-PY" w:eastAsia="es-PY"/>
              </w:rPr>
              <w:t>☐</w:t>
            </w:r>
          </w:p>
        </w:tc>
        <w:tc>
          <w:tcPr>
            <w:tcW w:w="8530" w:type="dxa"/>
            <w:tcBorders>
              <w:top w:val="single" w:sz="4" w:space="0" w:color="000000"/>
              <w:left w:val="single" w:sz="4" w:space="0" w:color="000000"/>
              <w:bottom w:val="single" w:sz="4" w:space="0" w:color="000000"/>
              <w:right w:val="single" w:sz="4" w:space="0" w:color="000000"/>
            </w:tcBorders>
            <w:vAlign w:val="center"/>
            <w:hideMark/>
          </w:tcPr>
          <w:p w14:paraId="696DCE6C" w14:textId="77777777" w:rsidR="00155391" w:rsidRPr="00A80F7F" w:rsidRDefault="00155391" w:rsidP="00A47ED7">
            <w:pPr>
              <w:jc w:val="both"/>
              <w:rPr>
                <w:sz w:val="20"/>
                <w:szCs w:val="20"/>
                <w:lang w:val="es-PY" w:eastAsia="es-PY"/>
              </w:rPr>
            </w:pPr>
            <w:r w:rsidRPr="00A80F7F">
              <w:rPr>
                <w:b/>
                <w:bCs/>
                <w:color w:val="000000"/>
                <w:sz w:val="20"/>
                <w:szCs w:val="20"/>
                <w:lang w:val="es-PY" w:eastAsia="es-PY"/>
              </w:rPr>
              <w:t>Prohibiciones, sanciones:  </w:t>
            </w:r>
            <w:r w:rsidRPr="00A80F7F">
              <w:rPr>
                <w:color w:val="000000"/>
                <w:sz w:val="20"/>
                <w:szCs w:val="20"/>
                <w:lang w:val="es-PY" w:eastAsia="es-PY"/>
              </w:rPr>
              <w:t>Yo/Nosotros declaramos que nuestra empresa, sus afiliadas o subsidiarias o empleados, incluidos los miembros de JV/Consorcio o subcontratistas o proveedores de cualquier parte del contrato, no están sujetos a la prohibición de adquisiciones de las Naciones Unidas, incluidos, entre otros, a prohibiciones derivadas de Listas de Sanciones del Consejo de Seguridad de las Naciones Unidas y no han sido suspendidas, inhabilitadas, sancionadas o identificadas de otra manera como no elegibles por ninguna Organización de las Naciones Unidas o el Grupo del Banco Mundial o cualquier otra organización internacional.</w:t>
            </w:r>
          </w:p>
        </w:tc>
      </w:tr>
      <w:tr w:rsidR="00155391" w:rsidRPr="00092139" w14:paraId="7F20593A" w14:textId="77777777" w:rsidTr="00A47ED7">
        <w:trPr>
          <w:trHeight w:val="746"/>
          <w:tblCellSpacing w:w="0" w:type="dxa"/>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53D06D6D" w14:textId="77777777" w:rsidR="00155391" w:rsidRPr="00A80F7F" w:rsidRDefault="00155391" w:rsidP="00A47ED7">
            <w:pPr>
              <w:jc w:val="center"/>
              <w:rPr>
                <w:sz w:val="20"/>
                <w:szCs w:val="20"/>
                <w:lang w:val="es-PY" w:eastAsia="es-PY"/>
              </w:rPr>
            </w:pPr>
            <w:r w:rsidRPr="00A80F7F">
              <w:rPr>
                <w:rFonts w:ascii="Segoe UI Symbol" w:hAnsi="Segoe UI Symbol" w:cs="Segoe UI Symbol"/>
                <w:color w:val="000000"/>
                <w:sz w:val="20"/>
                <w:szCs w:val="20"/>
                <w:lang w:val="es-PY" w:eastAsia="es-PY"/>
              </w:rPr>
              <w:t>☐</w:t>
            </w:r>
          </w:p>
        </w:tc>
        <w:tc>
          <w:tcPr>
            <w:tcW w:w="555" w:type="dxa"/>
            <w:tcBorders>
              <w:top w:val="single" w:sz="4" w:space="0" w:color="000000"/>
              <w:left w:val="single" w:sz="4" w:space="0" w:color="000000"/>
              <w:bottom w:val="single" w:sz="4" w:space="0" w:color="000000"/>
              <w:right w:val="single" w:sz="4" w:space="0" w:color="000000"/>
            </w:tcBorders>
            <w:vAlign w:val="center"/>
            <w:hideMark/>
          </w:tcPr>
          <w:p w14:paraId="7E02E38F" w14:textId="77777777" w:rsidR="00155391" w:rsidRPr="00A80F7F" w:rsidRDefault="00155391" w:rsidP="00A47ED7">
            <w:pPr>
              <w:jc w:val="center"/>
              <w:rPr>
                <w:sz w:val="20"/>
                <w:szCs w:val="20"/>
                <w:lang w:val="es-PY" w:eastAsia="es-PY"/>
              </w:rPr>
            </w:pPr>
            <w:r w:rsidRPr="00A80F7F">
              <w:rPr>
                <w:rFonts w:ascii="Segoe UI Symbol" w:hAnsi="Segoe UI Symbol" w:cs="Segoe UI Symbol"/>
                <w:color w:val="000000"/>
                <w:sz w:val="20"/>
                <w:szCs w:val="20"/>
                <w:lang w:val="es-PY" w:eastAsia="es-PY"/>
              </w:rPr>
              <w:t>☐</w:t>
            </w:r>
          </w:p>
        </w:tc>
        <w:tc>
          <w:tcPr>
            <w:tcW w:w="8530" w:type="dxa"/>
            <w:tcBorders>
              <w:top w:val="single" w:sz="4" w:space="0" w:color="000000"/>
              <w:left w:val="single" w:sz="4" w:space="0" w:color="000000"/>
              <w:bottom w:val="single" w:sz="4" w:space="0" w:color="000000"/>
              <w:right w:val="single" w:sz="4" w:space="0" w:color="000000"/>
            </w:tcBorders>
            <w:vAlign w:val="center"/>
            <w:hideMark/>
          </w:tcPr>
          <w:p w14:paraId="4FE0D38B" w14:textId="77777777" w:rsidR="00155391" w:rsidRPr="00A80F7F" w:rsidRDefault="00155391" w:rsidP="00A47ED7">
            <w:pPr>
              <w:jc w:val="both"/>
              <w:rPr>
                <w:sz w:val="20"/>
                <w:szCs w:val="20"/>
                <w:lang w:val="es-PY" w:eastAsia="es-PY"/>
              </w:rPr>
            </w:pPr>
            <w:r w:rsidRPr="00A80F7F">
              <w:rPr>
                <w:b/>
                <w:bCs/>
                <w:color w:val="000000"/>
                <w:sz w:val="20"/>
                <w:szCs w:val="20"/>
                <w:lang w:val="es-PY" w:eastAsia="es-PY"/>
              </w:rPr>
              <w:t>Quiebra:  </w:t>
            </w:r>
            <w:r w:rsidRPr="00A80F7F">
              <w:rPr>
                <w:color w:val="000000"/>
                <w:sz w:val="20"/>
                <w:szCs w:val="20"/>
                <w:lang w:val="es-PY" w:eastAsia="es-PY"/>
              </w:rPr>
              <w:t>Yo/Nosotros no nos hemos declarado en quiebra, no estamos involucrados en procedimientos de quiebra o administración judicial, y no hay sentencia o acción legal pendiente en nuestra contra que pueda perjudicar las operaciones en un futuro previsible.</w:t>
            </w:r>
          </w:p>
        </w:tc>
      </w:tr>
      <w:tr w:rsidR="00155391" w:rsidRPr="00092139" w14:paraId="070826E2" w14:textId="77777777" w:rsidTr="00A47ED7">
        <w:trPr>
          <w:tblCellSpacing w:w="0" w:type="dxa"/>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170C0F31" w14:textId="77777777" w:rsidR="00155391" w:rsidRPr="00A80F7F" w:rsidRDefault="00155391" w:rsidP="00A47ED7">
            <w:pPr>
              <w:jc w:val="center"/>
              <w:rPr>
                <w:sz w:val="20"/>
                <w:szCs w:val="20"/>
                <w:lang w:val="es-PY" w:eastAsia="es-PY"/>
              </w:rPr>
            </w:pPr>
            <w:r w:rsidRPr="00A80F7F">
              <w:rPr>
                <w:rFonts w:ascii="Segoe UI Symbol" w:hAnsi="Segoe UI Symbol" w:cs="Segoe UI Symbol"/>
                <w:color w:val="000000"/>
                <w:sz w:val="20"/>
                <w:szCs w:val="20"/>
                <w:lang w:val="es-PY" w:eastAsia="es-PY"/>
              </w:rPr>
              <w:t>☐</w:t>
            </w:r>
          </w:p>
        </w:tc>
        <w:tc>
          <w:tcPr>
            <w:tcW w:w="555" w:type="dxa"/>
            <w:tcBorders>
              <w:top w:val="single" w:sz="4" w:space="0" w:color="000000"/>
              <w:left w:val="single" w:sz="4" w:space="0" w:color="000000"/>
              <w:bottom w:val="single" w:sz="4" w:space="0" w:color="000000"/>
              <w:right w:val="single" w:sz="4" w:space="0" w:color="000000"/>
            </w:tcBorders>
            <w:vAlign w:val="center"/>
            <w:hideMark/>
          </w:tcPr>
          <w:p w14:paraId="44AF8DDD" w14:textId="77777777" w:rsidR="00155391" w:rsidRPr="00A80F7F" w:rsidRDefault="00155391" w:rsidP="00A47ED7">
            <w:pPr>
              <w:jc w:val="center"/>
              <w:rPr>
                <w:sz w:val="20"/>
                <w:szCs w:val="20"/>
                <w:lang w:val="es-PY" w:eastAsia="es-PY"/>
              </w:rPr>
            </w:pPr>
            <w:r w:rsidRPr="00A80F7F">
              <w:rPr>
                <w:rFonts w:ascii="Segoe UI Symbol" w:hAnsi="Segoe UI Symbol" w:cs="Segoe UI Symbol"/>
                <w:color w:val="000000"/>
                <w:sz w:val="20"/>
                <w:szCs w:val="20"/>
                <w:lang w:val="es-PY" w:eastAsia="es-PY"/>
              </w:rPr>
              <w:t>☐</w:t>
            </w:r>
          </w:p>
        </w:tc>
        <w:tc>
          <w:tcPr>
            <w:tcW w:w="8530" w:type="dxa"/>
            <w:tcBorders>
              <w:top w:val="single" w:sz="4" w:space="0" w:color="000000"/>
              <w:left w:val="single" w:sz="4" w:space="0" w:color="000000"/>
              <w:bottom w:val="single" w:sz="4" w:space="0" w:color="000000"/>
              <w:right w:val="single" w:sz="4" w:space="0" w:color="000000"/>
            </w:tcBorders>
            <w:vAlign w:val="center"/>
            <w:hideMark/>
          </w:tcPr>
          <w:p w14:paraId="1DE22091" w14:textId="77777777" w:rsidR="00155391" w:rsidRPr="00A80F7F" w:rsidRDefault="00155391" w:rsidP="00A47ED7">
            <w:pPr>
              <w:jc w:val="both"/>
              <w:rPr>
                <w:sz w:val="20"/>
                <w:szCs w:val="20"/>
                <w:lang w:val="es-PY" w:eastAsia="es-PY"/>
              </w:rPr>
            </w:pPr>
            <w:r w:rsidRPr="00A80F7F">
              <w:rPr>
                <w:b/>
                <w:bCs/>
                <w:color w:val="000000"/>
                <w:sz w:val="20"/>
                <w:szCs w:val="20"/>
                <w:lang w:val="es-PY" w:eastAsia="es-PY"/>
              </w:rPr>
              <w:t xml:space="preserve">Período de validez de la oferta: </w:t>
            </w:r>
            <w:r w:rsidRPr="00A80F7F">
              <w:rPr>
                <w:color w:val="000000"/>
                <w:sz w:val="20"/>
                <w:szCs w:val="20"/>
                <w:lang w:val="es-PY" w:eastAsia="es-PY"/>
              </w:rPr>
              <w:t>Confirmo/Confirmamos que esta cotización, incluido el precio, permanece vigente para la aceptación durante la validez de la oferta.</w:t>
            </w:r>
          </w:p>
        </w:tc>
      </w:tr>
      <w:tr w:rsidR="00155391" w:rsidRPr="00092139" w14:paraId="274F2D4F" w14:textId="77777777" w:rsidTr="00A47ED7">
        <w:trPr>
          <w:tblCellSpacing w:w="0" w:type="dxa"/>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5EC85529" w14:textId="77777777" w:rsidR="00155391" w:rsidRPr="00A80F7F" w:rsidRDefault="00155391" w:rsidP="00A47ED7">
            <w:pPr>
              <w:jc w:val="center"/>
              <w:rPr>
                <w:sz w:val="20"/>
                <w:szCs w:val="20"/>
                <w:lang w:val="es-PY" w:eastAsia="es-PY"/>
              </w:rPr>
            </w:pPr>
            <w:r w:rsidRPr="00A80F7F">
              <w:rPr>
                <w:rFonts w:ascii="Segoe UI Symbol" w:hAnsi="Segoe UI Symbol" w:cs="Segoe UI Symbol"/>
                <w:color w:val="000000"/>
                <w:sz w:val="20"/>
                <w:szCs w:val="20"/>
                <w:lang w:val="es-PY" w:eastAsia="es-PY"/>
              </w:rPr>
              <w:t>☐</w:t>
            </w:r>
          </w:p>
        </w:tc>
        <w:tc>
          <w:tcPr>
            <w:tcW w:w="555" w:type="dxa"/>
            <w:tcBorders>
              <w:top w:val="single" w:sz="4" w:space="0" w:color="000000"/>
              <w:left w:val="single" w:sz="4" w:space="0" w:color="000000"/>
              <w:bottom w:val="single" w:sz="4" w:space="0" w:color="000000"/>
              <w:right w:val="single" w:sz="4" w:space="0" w:color="000000"/>
            </w:tcBorders>
            <w:vAlign w:val="center"/>
            <w:hideMark/>
          </w:tcPr>
          <w:p w14:paraId="4677F46A" w14:textId="77777777" w:rsidR="00155391" w:rsidRPr="00A80F7F" w:rsidRDefault="00155391" w:rsidP="00A47ED7">
            <w:pPr>
              <w:jc w:val="center"/>
              <w:rPr>
                <w:sz w:val="20"/>
                <w:szCs w:val="20"/>
                <w:lang w:val="es-PY" w:eastAsia="es-PY"/>
              </w:rPr>
            </w:pPr>
            <w:r w:rsidRPr="00A80F7F">
              <w:rPr>
                <w:rFonts w:ascii="Segoe UI Symbol" w:hAnsi="Segoe UI Symbol" w:cs="Segoe UI Symbol"/>
                <w:color w:val="000000"/>
                <w:sz w:val="20"/>
                <w:szCs w:val="20"/>
                <w:lang w:val="es-PY" w:eastAsia="es-PY"/>
              </w:rPr>
              <w:t>☐</w:t>
            </w:r>
          </w:p>
        </w:tc>
        <w:tc>
          <w:tcPr>
            <w:tcW w:w="8530" w:type="dxa"/>
            <w:tcBorders>
              <w:top w:val="single" w:sz="4" w:space="0" w:color="000000"/>
              <w:left w:val="single" w:sz="4" w:space="0" w:color="000000"/>
              <w:bottom w:val="single" w:sz="4" w:space="0" w:color="000000"/>
              <w:right w:val="single" w:sz="4" w:space="0" w:color="000000"/>
            </w:tcBorders>
            <w:vAlign w:val="center"/>
            <w:hideMark/>
          </w:tcPr>
          <w:p w14:paraId="02E85D47" w14:textId="77777777" w:rsidR="00155391" w:rsidRPr="00A80F7F" w:rsidRDefault="00155391" w:rsidP="00A47ED7">
            <w:pPr>
              <w:jc w:val="both"/>
              <w:rPr>
                <w:sz w:val="20"/>
                <w:szCs w:val="20"/>
                <w:lang w:val="es-PY" w:eastAsia="es-PY"/>
              </w:rPr>
            </w:pPr>
            <w:r w:rsidRPr="00A80F7F">
              <w:rPr>
                <w:color w:val="000000"/>
                <w:sz w:val="20"/>
                <w:szCs w:val="20"/>
                <w:lang w:val="es-PY" w:eastAsia="es-PY"/>
              </w:rPr>
              <w:t>Yo/Nosotros entendemos y reconocemos que ustedes no están obligado a aceptar ninguna Cotización que reciban, y certificamos que los productos ofrecidos en nuestra Cotización son nuevos y sin uso.</w:t>
            </w:r>
          </w:p>
        </w:tc>
      </w:tr>
      <w:tr w:rsidR="00155391" w:rsidRPr="00092139" w14:paraId="70CCC8BE" w14:textId="77777777" w:rsidTr="00A47ED7">
        <w:trPr>
          <w:tblCellSpacing w:w="0" w:type="dxa"/>
        </w:trPr>
        <w:tc>
          <w:tcPr>
            <w:tcW w:w="630" w:type="dxa"/>
            <w:tcBorders>
              <w:top w:val="single" w:sz="4" w:space="0" w:color="000000"/>
              <w:left w:val="single" w:sz="4" w:space="0" w:color="000000"/>
              <w:bottom w:val="single" w:sz="4" w:space="0" w:color="000000"/>
              <w:right w:val="single" w:sz="4" w:space="0" w:color="000000"/>
            </w:tcBorders>
            <w:vAlign w:val="center"/>
            <w:hideMark/>
          </w:tcPr>
          <w:p w14:paraId="2389F23D" w14:textId="77777777" w:rsidR="00155391" w:rsidRPr="00A80F7F" w:rsidRDefault="00155391" w:rsidP="00A47ED7">
            <w:pPr>
              <w:jc w:val="center"/>
              <w:rPr>
                <w:sz w:val="20"/>
                <w:szCs w:val="20"/>
                <w:lang w:val="es-PY" w:eastAsia="es-PY"/>
              </w:rPr>
            </w:pPr>
            <w:r w:rsidRPr="00A80F7F">
              <w:rPr>
                <w:rFonts w:ascii="Segoe UI Symbol" w:hAnsi="Segoe UI Symbol" w:cs="Segoe UI Symbol"/>
                <w:color w:val="000000"/>
                <w:sz w:val="20"/>
                <w:szCs w:val="20"/>
                <w:lang w:val="es-PY" w:eastAsia="es-PY"/>
              </w:rPr>
              <w:t>☐</w:t>
            </w:r>
          </w:p>
        </w:tc>
        <w:tc>
          <w:tcPr>
            <w:tcW w:w="555" w:type="dxa"/>
            <w:tcBorders>
              <w:top w:val="single" w:sz="4" w:space="0" w:color="000000"/>
              <w:left w:val="single" w:sz="4" w:space="0" w:color="000000"/>
              <w:bottom w:val="single" w:sz="4" w:space="0" w:color="000000"/>
              <w:right w:val="single" w:sz="4" w:space="0" w:color="000000"/>
            </w:tcBorders>
            <w:vAlign w:val="center"/>
            <w:hideMark/>
          </w:tcPr>
          <w:p w14:paraId="7E1EE406" w14:textId="77777777" w:rsidR="00155391" w:rsidRPr="00A80F7F" w:rsidRDefault="00155391" w:rsidP="00A47ED7">
            <w:pPr>
              <w:jc w:val="center"/>
              <w:rPr>
                <w:sz w:val="20"/>
                <w:szCs w:val="20"/>
                <w:lang w:val="es-PY" w:eastAsia="es-PY"/>
              </w:rPr>
            </w:pPr>
            <w:r w:rsidRPr="00A80F7F">
              <w:rPr>
                <w:rFonts w:ascii="Segoe UI Symbol" w:hAnsi="Segoe UI Symbol" w:cs="Segoe UI Symbol"/>
                <w:color w:val="000000"/>
                <w:sz w:val="20"/>
                <w:szCs w:val="20"/>
                <w:lang w:val="es-PY" w:eastAsia="es-PY"/>
              </w:rPr>
              <w:t>☐</w:t>
            </w:r>
          </w:p>
        </w:tc>
        <w:tc>
          <w:tcPr>
            <w:tcW w:w="8530" w:type="dxa"/>
            <w:tcBorders>
              <w:top w:val="single" w:sz="4" w:space="0" w:color="000000"/>
              <w:left w:val="single" w:sz="4" w:space="0" w:color="000000"/>
              <w:bottom w:val="single" w:sz="4" w:space="0" w:color="000000"/>
              <w:right w:val="single" w:sz="4" w:space="0" w:color="000000"/>
            </w:tcBorders>
            <w:vAlign w:val="center"/>
            <w:hideMark/>
          </w:tcPr>
          <w:p w14:paraId="021EC088" w14:textId="77777777" w:rsidR="00155391" w:rsidRPr="00A80F7F" w:rsidRDefault="00155391" w:rsidP="00A47ED7">
            <w:pPr>
              <w:jc w:val="both"/>
              <w:rPr>
                <w:sz w:val="20"/>
                <w:szCs w:val="20"/>
                <w:lang w:val="es-PY" w:eastAsia="es-PY"/>
              </w:rPr>
            </w:pPr>
            <w:r w:rsidRPr="00A80F7F">
              <w:rPr>
                <w:color w:val="000000"/>
                <w:sz w:val="20"/>
                <w:szCs w:val="20"/>
                <w:lang w:val="es-PY" w:eastAsia="es-PY"/>
              </w:rPr>
              <w:t>Al firmar esta declaración, el signatario a continuación representa, garantiza y acepta que ha sido autorizado por la empresa Oferente para realizar esta declaración en su nombre.</w:t>
            </w:r>
          </w:p>
        </w:tc>
      </w:tr>
    </w:tbl>
    <w:p w14:paraId="7B3E08B9" w14:textId="77777777" w:rsidR="00155391" w:rsidRPr="00F526AD" w:rsidRDefault="00155391" w:rsidP="00155391">
      <w:pPr>
        <w:pStyle w:val="Encabezado"/>
        <w:tabs>
          <w:tab w:val="center" w:pos="4680"/>
        </w:tabs>
        <w:jc w:val="both"/>
        <w:rPr>
          <w:lang w:val="es-MX"/>
        </w:rPr>
      </w:pPr>
    </w:p>
    <w:p w14:paraId="15E1A11D" w14:textId="77777777" w:rsidR="00155391" w:rsidRPr="00F526AD" w:rsidRDefault="00155391" w:rsidP="00155391">
      <w:pPr>
        <w:pStyle w:val="Encabezado"/>
        <w:tabs>
          <w:tab w:val="center" w:pos="4680"/>
        </w:tabs>
        <w:ind w:hanging="2"/>
        <w:jc w:val="both"/>
        <w:rPr>
          <w:lang w:val="es-MX"/>
        </w:rPr>
      </w:pPr>
      <w:r w:rsidRPr="00F526AD">
        <w:rPr>
          <w:lang w:val="es-MX"/>
        </w:rPr>
        <w:lastRenderedPageBreak/>
        <w:t xml:space="preserve">Si nuestra oferta es aceptada, nos comprometemos a iniciar las entregas dentro de </w:t>
      </w:r>
      <w:r w:rsidRPr="00F526AD">
        <w:rPr>
          <w:i/>
          <w:iCs/>
          <w:lang w:val="es-MX"/>
        </w:rPr>
        <w:t>2</w:t>
      </w:r>
      <w:r w:rsidRPr="00F526AD">
        <w:rPr>
          <w:lang w:val="es-MX"/>
        </w:rPr>
        <w:t xml:space="preserve"> días calendario y a completar la entrega de todos los artículos dentro de los 8 días calendario siguiente a la fecha de firma de la orden de compra.  A su vez, en caso de ser requerido, nos comprometemos a entregar una garantía bancaria por un monto de por lo menos el (Número) por ciento del total de la adquisición para asegurar el debido cumplimiento de </w:t>
      </w:r>
      <w:proofErr w:type="gramStart"/>
      <w:r w:rsidRPr="00F526AD">
        <w:rPr>
          <w:lang w:val="es-MX"/>
        </w:rPr>
        <w:t>la misma</w:t>
      </w:r>
      <w:proofErr w:type="gramEnd"/>
      <w:r w:rsidRPr="00F526AD">
        <w:rPr>
          <w:lang w:val="es-MX"/>
        </w:rPr>
        <w:t>.</w:t>
      </w:r>
    </w:p>
    <w:p w14:paraId="0BEE8B69" w14:textId="77777777" w:rsidR="00155391" w:rsidRPr="00F526AD" w:rsidRDefault="00155391" w:rsidP="00155391">
      <w:pPr>
        <w:pStyle w:val="Encabezado"/>
        <w:tabs>
          <w:tab w:val="center" w:pos="4680"/>
        </w:tabs>
        <w:ind w:hanging="2"/>
        <w:jc w:val="both"/>
        <w:rPr>
          <w:lang w:val="es-MX"/>
        </w:rPr>
      </w:pPr>
    </w:p>
    <w:p w14:paraId="5967059F" w14:textId="77777777" w:rsidR="00155391" w:rsidRPr="00F526AD" w:rsidRDefault="00155391" w:rsidP="00155391">
      <w:pPr>
        <w:pStyle w:val="Encabezado"/>
        <w:tabs>
          <w:tab w:val="center" w:pos="4680"/>
        </w:tabs>
        <w:ind w:hanging="2"/>
        <w:jc w:val="both"/>
        <w:rPr>
          <w:lang w:val="es-MX"/>
        </w:rPr>
      </w:pPr>
      <w:r w:rsidRPr="00F526AD">
        <w:rPr>
          <w:lang w:val="es-MX"/>
        </w:rPr>
        <w:t xml:space="preserve">Convenimos en mantener esta oferta por un período de 30 días calendario </w:t>
      </w:r>
      <w:r w:rsidRPr="0084495F">
        <w:rPr>
          <w:lang w:val="es-MX"/>
        </w:rPr>
        <w:t>a partir de la fecha fijada para la apertura de ofertas, la oferta nos obligará y podrá ser aceptada en cualquier momento antes</w:t>
      </w:r>
      <w:r w:rsidRPr="00F526AD">
        <w:rPr>
          <w:lang w:val="es-MX"/>
        </w:rPr>
        <w:t xml:space="preserve"> de que expire el período indicado.</w:t>
      </w:r>
    </w:p>
    <w:p w14:paraId="604F93BB" w14:textId="77777777" w:rsidR="00155391" w:rsidRPr="00F526AD" w:rsidRDefault="00155391" w:rsidP="00155391">
      <w:pPr>
        <w:pStyle w:val="Encabezado"/>
        <w:tabs>
          <w:tab w:val="center" w:pos="4680"/>
        </w:tabs>
        <w:ind w:hanging="2"/>
        <w:jc w:val="both"/>
        <w:rPr>
          <w:lang w:val="es-MX"/>
        </w:rPr>
      </w:pPr>
    </w:p>
    <w:p w14:paraId="67E34725" w14:textId="77777777" w:rsidR="00155391" w:rsidRPr="00F526AD" w:rsidRDefault="00155391" w:rsidP="00155391">
      <w:pPr>
        <w:pStyle w:val="Encabezado"/>
        <w:tabs>
          <w:tab w:val="center" w:pos="4680"/>
        </w:tabs>
        <w:ind w:hanging="2"/>
        <w:jc w:val="both"/>
        <w:rPr>
          <w:lang w:val="es-MX"/>
        </w:rPr>
      </w:pPr>
      <w:r w:rsidRPr="00F526AD">
        <w:rPr>
          <w:lang w:val="es-MX"/>
        </w:rPr>
        <w:t>Esta oferta, junto con la aceptación por escrito incluida en la notificación de adjudicación, constituirá un contrato obligatorio hasta que se prepare y firme una orden de compra formal.</w:t>
      </w:r>
    </w:p>
    <w:p w14:paraId="152D4AF5" w14:textId="77777777" w:rsidR="00155391" w:rsidRPr="00F526AD" w:rsidRDefault="00155391" w:rsidP="00155391">
      <w:pPr>
        <w:pStyle w:val="Encabezado"/>
        <w:tabs>
          <w:tab w:val="center" w:pos="4680"/>
        </w:tabs>
        <w:ind w:hanging="2"/>
        <w:jc w:val="both"/>
        <w:rPr>
          <w:lang w:val="es-MX"/>
        </w:rPr>
      </w:pPr>
    </w:p>
    <w:p w14:paraId="05A15DCB" w14:textId="77777777" w:rsidR="00155391" w:rsidRPr="00F526AD" w:rsidRDefault="00155391" w:rsidP="00155391">
      <w:pPr>
        <w:pStyle w:val="Encabezado"/>
        <w:tabs>
          <w:tab w:val="center" w:pos="4680"/>
        </w:tabs>
        <w:ind w:hanging="2"/>
        <w:jc w:val="both"/>
        <w:rPr>
          <w:lang w:val="es-MX"/>
        </w:rPr>
      </w:pPr>
    </w:p>
    <w:p w14:paraId="1A97DE7C" w14:textId="77777777" w:rsidR="00155391" w:rsidRPr="00F526AD" w:rsidRDefault="00155391" w:rsidP="00155391">
      <w:pPr>
        <w:pStyle w:val="Encabezado"/>
        <w:tabs>
          <w:tab w:val="center" w:pos="4680"/>
        </w:tabs>
        <w:ind w:hanging="2"/>
        <w:rPr>
          <w:lang w:val="es-MX"/>
        </w:rPr>
      </w:pPr>
      <w:r w:rsidRPr="00F526AD">
        <w:rPr>
          <w:lang w:val="es-MX"/>
        </w:rPr>
        <w:t>Fecha:</w:t>
      </w:r>
    </w:p>
    <w:p w14:paraId="4F3EF531" w14:textId="77777777" w:rsidR="00155391" w:rsidRPr="00F526AD" w:rsidRDefault="00155391" w:rsidP="00155391">
      <w:pPr>
        <w:pStyle w:val="Encabezado"/>
        <w:tabs>
          <w:tab w:val="center" w:pos="4680"/>
        </w:tabs>
        <w:ind w:hanging="2"/>
        <w:rPr>
          <w:lang w:val="es-MX"/>
        </w:rPr>
      </w:pPr>
    </w:p>
    <w:p w14:paraId="3D5130D8" w14:textId="77777777" w:rsidR="00155391" w:rsidRPr="00F526AD" w:rsidRDefault="00155391" w:rsidP="00155391">
      <w:pPr>
        <w:pStyle w:val="Encabezado"/>
        <w:tabs>
          <w:tab w:val="center" w:pos="4680"/>
        </w:tabs>
        <w:ind w:hanging="2"/>
        <w:rPr>
          <w:lang w:val="es-MX"/>
        </w:rPr>
      </w:pPr>
      <w:r w:rsidRPr="00F526AD">
        <w:rPr>
          <w:lang w:val="es-MX"/>
        </w:rPr>
        <w:t>Firma y aclaración de firma:</w:t>
      </w:r>
      <w:r w:rsidRPr="00F526AD">
        <w:rPr>
          <w:lang w:val="es-MX"/>
        </w:rPr>
        <w:tab/>
      </w:r>
      <w:r w:rsidRPr="00F526AD">
        <w:rPr>
          <w:lang w:val="es-MX"/>
        </w:rPr>
        <w:tab/>
        <w:t xml:space="preserve">En calidad de: </w:t>
      </w:r>
    </w:p>
    <w:p w14:paraId="6ECB925A" w14:textId="77777777" w:rsidR="00155391" w:rsidRPr="00F526AD" w:rsidRDefault="00155391" w:rsidP="00155391">
      <w:pPr>
        <w:pStyle w:val="Encabezado"/>
        <w:tabs>
          <w:tab w:val="center" w:pos="4680"/>
        </w:tabs>
        <w:ind w:hanging="2"/>
        <w:jc w:val="center"/>
        <w:rPr>
          <w:lang w:val="es-MX"/>
        </w:rPr>
      </w:pPr>
    </w:p>
    <w:p w14:paraId="12BA7644" w14:textId="77777777" w:rsidR="00155391" w:rsidRPr="00F526AD" w:rsidRDefault="00155391" w:rsidP="00155391">
      <w:pPr>
        <w:pStyle w:val="Encabezado"/>
        <w:tabs>
          <w:tab w:val="center" w:pos="4680"/>
        </w:tabs>
        <w:ind w:hanging="2"/>
        <w:rPr>
          <w:lang w:val="es-MX"/>
        </w:rPr>
      </w:pPr>
      <w:r w:rsidRPr="00F526AD">
        <w:rPr>
          <w:lang w:val="es-MX"/>
        </w:rPr>
        <w:t xml:space="preserve">Legalmente autorizado para firmar la oferta en nombre de: </w:t>
      </w:r>
    </w:p>
    <w:p w14:paraId="5038509F" w14:textId="77777777" w:rsidR="00197094" w:rsidRPr="00546223" w:rsidRDefault="00197094" w:rsidP="00364A02">
      <w:pPr>
        <w:tabs>
          <w:tab w:val="left" w:pos="-720"/>
          <w:tab w:val="left" w:pos="0"/>
          <w:tab w:val="left" w:pos="259"/>
          <w:tab w:val="left" w:pos="604"/>
          <w:tab w:val="left" w:pos="777"/>
          <w:tab w:val="left" w:pos="960"/>
          <w:tab w:val="left" w:pos="1209"/>
          <w:tab w:val="left" w:pos="1440"/>
          <w:tab w:val="left" w:pos="1728"/>
          <w:tab w:val="left" w:pos="1920"/>
          <w:tab w:val="left" w:pos="2160"/>
          <w:tab w:val="left" w:pos="2419"/>
          <w:tab w:val="left" w:pos="2678"/>
          <w:tab w:val="left" w:pos="2937"/>
        </w:tabs>
        <w:spacing w:line="360" w:lineRule="auto"/>
        <w:ind w:right="-285"/>
        <w:jc w:val="both"/>
        <w:rPr>
          <w:sz w:val="20"/>
          <w:szCs w:val="20"/>
          <w:lang w:val="es-ES_tradnl"/>
        </w:rPr>
      </w:pPr>
    </w:p>
    <w:p w14:paraId="1B79C65F" w14:textId="77777777" w:rsidR="00DC7CBF" w:rsidRPr="005740D9" w:rsidRDefault="00DC7CBF" w:rsidP="00364A02">
      <w:pPr>
        <w:tabs>
          <w:tab w:val="left" w:pos="-720"/>
          <w:tab w:val="left" w:pos="0"/>
          <w:tab w:val="left" w:pos="259"/>
          <w:tab w:val="left" w:pos="604"/>
          <w:tab w:val="left" w:pos="777"/>
          <w:tab w:val="left" w:pos="960"/>
          <w:tab w:val="left" w:pos="1209"/>
          <w:tab w:val="left" w:pos="1440"/>
          <w:tab w:val="left" w:pos="1728"/>
          <w:tab w:val="left" w:pos="1920"/>
          <w:tab w:val="left" w:pos="2160"/>
          <w:tab w:val="left" w:pos="2419"/>
          <w:tab w:val="left" w:pos="2678"/>
          <w:tab w:val="left" w:pos="2937"/>
        </w:tabs>
        <w:ind w:right="-285"/>
        <w:jc w:val="both"/>
        <w:rPr>
          <w:sz w:val="22"/>
          <w:szCs w:val="22"/>
          <w:lang w:val="es-ES_tradnl"/>
        </w:rPr>
      </w:pPr>
    </w:p>
    <w:p w14:paraId="29BBDF7D" w14:textId="77777777" w:rsidR="00DC7CBF" w:rsidRPr="005740D9" w:rsidRDefault="00DC7CBF" w:rsidP="00364A02">
      <w:pPr>
        <w:tabs>
          <w:tab w:val="left" w:pos="-720"/>
          <w:tab w:val="left" w:pos="0"/>
          <w:tab w:val="left" w:pos="259"/>
          <w:tab w:val="left" w:pos="604"/>
          <w:tab w:val="left" w:pos="777"/>
          <w:tab w:val="left" w:pos="960"/>
          <w:tab w:val="left" w:pos="1209"/>
          <w:tab w:val="left" w:pos="1440"/>
          <w:tab w:val="left" w:pos="1728"/>
          <w:tab w:val="left" w:pos="1920"/>
          <w:tab w:val="left" w:pos="2160"/>
          <w:tab w:val="left" w:pos="2419"/>
          <w:tab w:val="left" w:pos="2678"/>
          <w:tab w:val="left" w:pos="2937"/>
        </w:tabs>
        <w:ind w:right="-285"/>
        <w:jc w:val="both"/>
        <w:rPr>
          <w:sz w:val="22"/>
          <w:szCs w:val="22"/>
          <w:lang w:val="es-ES_tradnl"/>
        </w:rPr>
      </w:pPr>
    </w:p>
    <w:p w14:paraId="277981FF" w14:textId="77777777" w:rsidR="00DC7CBF" w:rsidRPr="005740D9" w:rsidRDefault="00DC7CBF" w:rsidP="00364A02">
      <w:pPr>
        <w:tabs>
          <w:tab w:val="left" w:pos="-720"/>
          <w:tab w:val="left" w:pos="0"/>
          <w:tab w:val="left" w:pos="259"/>
          <w:tab w:val="left" w:pos="604"/>
          <w:tab w:val="left" w:pos="777"/>
          <w:tab w:val="left" w:pos="960"/>
          <w:tab w:val="left" w:pos="1209"/>
          <w:tab w:val="left" w:pos="1440"/>
          <w:tab w:val="left" w:pos="1728"/>
          <w:tab w:val="left" w:pos="1920"/>
          <w:tab w:val="left" w:pos="2160"/>
          <w:tab w:val="left" w:pos="2419"/>
          <w:tab w:val="left" w:pos="2678"/>
          <w:tab w:val="left" w:pos="2937"/>
        </w:tabs>
        <w:ind w:right="-285"/>
        <w:jc w:val="both"/>
        <w:rPr>
          <w:sz w:val="22"/>
          <w:szCs w:val="22"/>
          <w:lang w:val="es-ES_tradnl"/>
        </w:rPr>
      </w:pPr>
    </w:p>
    <w:p w14:paraId="07FC2B4F" w14:textId="77777777" w:rsidR="00DC7CBF" w:rsidRPr="005740D9" w:rsidRDefault="00DC7CBF" w:rsidP="00364A02">
      <w:pPr>
        <w:tabs>
          <w:tab w:val="left" w:pos="-720"/>
          <w:tab w:val="left" w:pos="0"/>
          <w:tab w:val="left" w:pos="259"/>
          <w:tab w:val="left" w:pos="604"/>
          <w:tab w:val="left" w:pos="777"/>
          <w:tab w:val="left" w:pos="960"/>
          <w:tab w:val="left" w:pos="1209"/>
          <w:tab w:val="left" w:pos="1440"/>
          <w:tab w:val="left" w:pos="1728"/>
          <w:tab w:val="left" w:pos="1920"/>
          <w:tab w:val="left" w:pos="2160"/>
          <w:tab w:val="left" w:pos="2419"/>
          <w:tab w:val="left" w:pos="2678"/>
          <w:tab w:val="left" w:pos="2937"/>
        </w:tabs>
        <w:ind w:right="-285"/>
        <w:jc w:val="both"/>
        <w:rPr>
          <w:sz w:val="22"/>
          <w:szCs w:val="22"/>
          <w:lang w:val="es-ES_tradnl"/>
        </w:rPr>
      </w:pPr>
    </w:p>
    <w:sectPr w:rsidR="00DC7CBF" w:rsidRPr="005740D9" w:rsidSect="00AE3F0C">
      <w:headerReference w:type="default" r:id="rId12"/>
      <w:footerReference w:type="default" r:id="rId13"/>
      <w:pgSz w:w="11906" w:h="16838" w:code="9"/>
      <w:pgMar w:top="1440" w:right="851" w:bottom="1440"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7DE5F4" w16cex:dateUtc="2025-04-28T18:05:00Z"/>
  <w16cex:commentExtensible w16cex:durableId="645098DF" w16cex:dateUtc="2025-04-28T17:44:00Z"/>
  <w16cex:commentExtensible w16cex:durableId="74030F4D" w16cex:dateUtc="2025-04-28T17:45:00Z"/>
  <w16cex:commentExtensible w16cex:durableId="24D31536" w16cex:dateUtc="2025-04-28T18:08:00Z"/>
  <w16cex:commentExtensible w16cex:durableId="0845088D" w16cex:dateUtc="2025-04-28T18:16:00Z"/>
  <w16cex:commentExtensible w16cex:durableId="09759160" w16cex:dateUtc="2025-04-28T18: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8833B" w14:textId="77777777" w:rsidR="00E21696" w:rsidRDefault="00E21696">
      <w:r>
        <w:separator/>
      </w:r>
    </w:p>
  </w:endnote>
  <w:endnote w:type="continuationSeparator" w:id="0">
    <w:p w14:paraId="3A3072F7" w14:textId="77777777" w:rsidR="00E21696" w:rsidRDefault="00E21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FD0E8" w14:textId="77777777" w:rsidR="004D7EF2" w:rsidRPr="00E433C0" w:rsidRDefault="004D7EF2">
    <w:pPr>
      <w:tabs>
        <w:tab w:val="center" w:pos="4550"/>
        <w:tab w:val="left" w:pos="5818"/>
      </w:tabs>
      <w:ind w:right="260"/>
      <w:jc w:val="right"/>
      <w:rPr>
        <w:b/>
      </w:rPr>
    </w:pPr>
    <w:r w:rsidRPr="00E433C0">
      <w:rPr>
        <w:b/>
        <w:spacing w:val="60"/>
        <w:lang w:val="es-ES"/>
      </w:rPr>
      <w:t>Página</w:t>
    </w:r>
    <w:r w:rsidRPr="00E433C0">
      <w:rPr>
        <w:b/>
        <w:lang w:val="es-ES"/>
      </w:rPr>
      <w:t xml:space="preserve"> </w:t>
    </w:r>
    <w:r w:rsidRPr="00E433C0">
      <w:rPr>
        <w:b/>
      </w:rPr>
      <w:fldChar w:fldCharType="begin"/>
    </w:r>
    <w:r w:rsidRPr="00E433C0">
      <w:rPr>
        <w:b/>
      </w:rPr>
      <w:instrText>PAGE   \* MERGEFORMAT</w:instrText>
    </w:r>
    <w:r w:rsidRPr="00E433C0">
      <w:rPr>
        <w:b/>
      </w:rPr>
      <w:fldChar w:fldCharType="separate"/>
    </w:r>
    <w:r w:rsidRPr="00E433C0">
      <w:rPr>
        <w:b/>
        <w:lang w:val="es-ES"/>
      </w:rPr>
      <w:t>1</w:t>
    </w:r>
    <w:r w:rsidRPr="00E433C0">
      <w:rPr>
        <w:b/>
      </w:rPr>
      <w:fldChar w:fldCharType="end"/>
    </w:r>
    <w:r w:rsidRPr="00E433C0">
      <w:rPr>
        <w:b/>
        <w:lang w:val="es-ES"/>
      </w:rPr>
      <w:t xml:space="preserve"> | </w:t>
    </w:r>
    <w:r w:rsidRPr="00E433C0">
      <w:rPr>
        <w:b/>
      </w:rPr>
      <w:fldChar w:fldCharType="begin"/>
    </w:r>
    <w:r w:rsidRPr="00E433C0">
      <w:rPr>
        <w:b/>
      </w:rPr>
      <w:instrText>NUMPAGES  \* Arabic  \* MERGEFORMAT</w:instrText>
    </w:r>
    <w:r w:rsidRPr="00E433C0">
      <w:rPr>
        <w:b/>
      </w:rPr>
      <w:fldChar w:fldCharType="separate"/>
    </w:r>
    <w:r w:rsidRPr="00E433C0">
      <w:rPr>
        <w:b/>
        <w:lang w:val="es-ES"/>
      </w:rPr>
      <w:t>1</w:t>
    </w:r>
    <w:r w:rsidRPr="00E433C0">
      <w:rPr>
        <w:b/>
      </w:rPr>
      <w:fldChar w:fldCharType="end"/>
    </w:r>
  </w:p>
  <w:p w14:paraId="486E4510" w14:textId="77777777" w:rsidR="004D7EF2" w:rsidRDefault="004D7EF2">
    <w:pPr>
      <w:pStyle w:val="Piedepgina"/>
      <w:jc w:val="center"/>
      <w:rPr>
        <w:rFonts w:ascii="Arial" w:hAnsi="Arial" w:cs="Arial"/>
        <w:b/>
        <w:bCs/>
        <w:sz w:val="28"/>
        <w:lang w:val="es-A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2FDF1" w14:textId="77777777" w:rsidR="00E21696" w:rsidRDefault="00E21696">
      <w:r>
        <w:separator/>
      </w:r>
    </w:p>
  </w:footnote>
  <w:footnote w:type="continuationSeparator" w:id="0">
    <w:p w14:paraId="38D1AA61" w14:textId="77777777" w:rsidR="00E21696" w:rsidRDefault="00E21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1EAC9" w14:textId="3CFB1580" w:rsidR="004D7EF2" w:rsidRDefault="004D7EF2" w:rsidP="005740D9">
    <w:pPr>
      <w:pBdr>
        <w:top w:val="none" w:sz="4" w:space="0" w:color="000000"/>
        <w:left w:val="none" w:sz="4" w:space="0" w:color="000000"/>
        <w:bottom w:val="none" w:sz="4" w:space="0" w:color="000000"/>
        <w:right w:val="none" w:sz="4" w:space="0" w:color="000000"/>
      </w:pBdr>
      <w:rPr>
        <w:sz w:val="16"/>
        <w:szCs w:val="16"/>
      </w:rPr>
    </w:pPr>
    <w:r w:rsidRPr="0049795C">
      <w:rPr>
        <w:b/>
        <w:noProof/>
        <w:color w:val="000000"/>
        <w:sz w:val="16"/>
        <w:szCs w:val="16"/>
      </w:rPr>
      <w:drawing>
        <wp:inline distT="0" distB="0" distL="0" distR="0" wp14:anchorId="1A5F3318" wp14:editId="4640BF63">
          <wp:extent cx="2381250" cy="58420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584200"/>
                  </a:xfrm>
                  <a:prstGeom prst="rect">
                    <a:avLst/>
                  </a:prstGeom>
                  <a:noFill/>
                  <a:ln>
                    <a:noFill/>
                  </a:ln>
                </pic:spPr>
              </pic:pic>
            </a:graphicData>
          </a:graphic>
        </wp:inline>
      </w:drawing>
    </w:r>
  </w:p>
  <w:p w14:paraId="34790666" w14:textId="77777777" w:rsidR="004D7EF2" w:rsidRPr="00090ACA" w:rsidRDefault="004D7EF2" w:rsidP="005740D9">
    <w:pPr>
      <w:pBdr>
        <w:top w:val="none" w:sz="4" w:space="0" w:color="000000"/>
        <w:left w:val="none" w:sz="4" w:space="0" w:color="000000"/>
        <w:bottom w:val="none" w:sz="4" w:space="0" w:color="000000"/>
        <w:right w:val="none" w:sz="4" w:space="0" w:color="000000"/>
      </w:pBdr>
      <w:jc w:val="center"/>
      <w:rPr>
        <w:b/>
        <w:bCs/>
        <w:color w:val="000000"/>
        <w:sz w:val="20"/>
        <w:szCs w:val="20"/>
        <w:lang w:val="es-PY"/>
      </w:rPr>
    </w:pPr>
    <w:r w:rsidRPr="00090ACA">
      <w:rPr>
        <w:b/>
        <w:color w:val="000000"/>
        <w:sz w:val="20"/>
        <w:szCs w:val="20"/>
        <w:lang w:val="es-PY"/>
      </w:rPr>
      <w:t>MINISTERIO DE TECNOLOGÍAS DE LA INFORMACIÓN Y COMUNICACIÓN (MITIC)</w:t>
    </w:r>
  </w:p>
  <w:p w14:paraId="21F747AE" w14:textId="77777777" w:rsidR="004D7EF2" w:rsidRPr="00090ACA" w:rsidRDefault="004D7EF2" w:rsidP="005740D9">
    <w:pPr>
      <w:pBdr>
        <w:top w:val="none" w:sz="4" w:space="0" w:color="000000"/>
        <w:left w:val="none" w:sz="4" w:space="0" w:color="000000"/>
        <w:bottom w:val="none" w:sz="4" w:space="0" w:color="000000"/>
        <w:right w:val="none" w:sz="4" w:space="0" w:color="000000"/>
      </w:pBdr>
      <w:tabs>
        <w:tab w:val="left" w:pos="4321"/>
        <w:tab w:val="left" w:pos="8641"/>
      </w:tabs>
      <w:jc w:val="center"/>
      <w:rPr>
        <w:sz w:val="20"/>
        <w:szCs w:val="20"/>
        <w:lang w:val="es-PY"/>
      </w:rPr>
    </w:pPr>
    <w:r w:rsidRPr="00090ACA">
      <w:rPr>
        <w:b/>
        <w:color w:val="000000"/>
        <w:sz w:val="20"/>
        <w:szCs w:val="20"/>
        <w:lang w:val="es-PY"/>
      </w:rPr>
      <w:t>PROYECTO 00116283</w:t>
    </w:r>
  </w:p>
  <w:p w14:paraId="2685A2C6" w14:textId="77777777" w:rsidR="004D7EF2" w:rsidRPr="00090ACA" w:rsidRDefault="004D7EF2" w:rsidP="005740D9">
    <w:pPr>
      <w:pBdr>
        <w:top w:val="none" w:sz="4" w:space="0" w:color="000000"/>
        <w:left w:val="none" w:sz="4" w:space="0" w:color="000000"/>
        <w:bottom w:val="none" w:sz="4" w:space="0" w:color="000000"/>
        <w:right w:val="none" w:sz="4" w:space="0" w:color="000000"/>
      </w:pBdr>
      <w:jc w:val="center"/>
      <w:rPr>
        <w:sz w:val="18"/>
        <w:szCs w:val="18"/>
        <w:lang w:val="es-PY"/>
      </w:rPr>
    </w:pPr>
    <w:r w:rsidRPr="00090ACA">
      <w:rPr>
        <w:b/>
        <w:color w:val="000000"/>
        <w:sz w:val="18"/>
        <w:szCs w:val="18"/>
        <w:lang w:val="es-PY"/>
      </w:rPr>
      <w:t>FORTALECIMIENTO DE LOS MEDIOS DEL ESTADO DEL GOBIERNO DEL PARAGUAY</w:t>
    </w:r>
  </w:p>
  <w:p w14:paraId="5414D0C7" w14:textId="4A6B8878" w:rsidR="004D7EF2" w:rsidRPr="005740D9" w:rsidRDefault="004D7EF2" w:rsidP="005740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lowerRoman"/>
      <w:pStyle w:val="Ttulo1"/>
      <w:lvlText w:val="%1)"/>
      <w:legacy w:legacy="1" w:legacySpace="0" w:legacyIndent="708"/>
      <w:lvlJc w:val="left"/>
      <w:pPr>
        <w:ind w:left="708" w:hanging="708"/>
      </w:pPr>
    </w:lvl>
    <w:lvl w:ilvl="1">
      <w:start w:val="1"/>
      <w:numFmt w:val="upperLetter"/>
      <w:pStyle w:val="Ttulo2"/>
      <w:lvlText w:val="%2."/>
      <w:legacy w:legacy="1" w:legacySpace="0" w:legacyIndent="708"/>
      <w:lvlJc w:val="left"/>
      <w:pPr>
        <w:ind w:left="1416" w:hanging="708"/>
      </w:pPr>
    </w:lvl>
    <w:lvl w:ilvl="2">
      <w:start w:val="1"/>
      <w:numFmt w:val="decimal"/>
      <w:pStyle w:val="Ttulo3"/>
      <w:lvlText w:val="%3."/>
      <w:legacy w:legacy="1" w:legacySpace="0" w:legacyIndent="708"/>
      <w:lvlJc w:val="left"/>
      <w:pPr>
        <w:ind w:left="2124" w:hanging="708"/>
      </w:pPr>
    </w:lvl>
    <w:lvl w:ilvl="3">
      <w:start w:val="1"/>
      <w:numFmt w:val="lowerLetter"/>
      <w:pStyle w:val="Ttulo4"/>
      <w:lvlText w:val="%4)"/>
      <w:legacy w:legacy="1" w:legacySpace="0" w:legacyIndent="708"/>
      <w:lvlJc w:val="left"/>
      <w:pPr>
        <w:ind w:left="2832" w:hanging="708"/>
      </w:pPr>
    </w:lvl>
    <w:lvl w:ilvl="4">
      <w:start w:val="1"/>
      <w:numFmt w:val="decimal"/>
      <w:pStyle w:val="Ttulo5"/>
      <w:lvlText w:val="(%5)"/>
      <w:legacy w:legacy="1" w:legacySpace="0" w:legacyIndent="708"/>
      <w:lvlJc w:val="left"/>
      <w:pPr>
        <w:ind w:left="3540" w:hanging="708"/>
      </w:pPr>
    </w:lvl>
    <w:lvl w:ilvl="5">
      <w:start w:val="1"/>
      <w:numFmt w:val="lowerLetter"/>
      <w:pStyle w:val="Ttulo6"/>
      <w:lvlText w:val="(%6)"/>
      <w:legacy w:legacy="1" w:legacySpace="0" w:legacyIndent="708"/>
      <w:lvlJc w:val="left"/>
      <w:pPr>
        <w:ind w:left="4248" w:hanging="708"/>
      </w:pPr>
    </w:lvl>
    <w:lvl w:ilvl="6">
      <w:start w:val="1"/>
      <w:numFmt w:val="lowerRoman"/>
      <w:pStyle w:val="Ttulo7"/>
      <w:lvlText w:val="(%7)"/>
      <w:legacy w:legacy="1" w:legacySpace="0" w:legacyIndent="708"/>
      <w:lvlJc w:val="left"/>
      <w:pPr>
        <w:ind w:left="4956" w:hanging="708"/>
      </w:pPr>
    </w:lvl>
    <w:lvl w:ilvl="7">
      <w:start w:val="1"/>
      <w:numFmt w:val="lowerLetter"/>
      <w:pStyle w:val="Ttulo8"/>
      <w:lvlText w:val="(%8)"/>
      <w:legacy w:legacy="1" w:legacySpace="0" w:legacyIndent="708"/>
      <w:lvlJc w:val="left"/>
      <w:pPr>
        <w:ind w:left="5664" w:hanging="708"/>
      </w:pPr>
    </w:lvl>
    <w:lvl w:ilvl="8">
      <w:start w:val="1"/>
      <w:numFmt w:val="lowerRoman"/>
      <w:pStyle w:val="Ttulo9"/>
      <w:lvlText w:val="(%9)"/>
      <w:legacy w:legacy="1" w:legacySpace="0" w:legacyIndent="708"/>
      <w:lvlJc w:val="left"/>
      <w:pPr>
        <w:ind w:left="6372" w:hanging="708"/>
      </w:pPr>
    </w:lvl>
  </w:abstractNum>
  <w:abstractNum w:abstractNumId="1" w15:restartNumberingAfterBreak="0">
    <w:nsid w:val="00573E6D"/>
    <w:multiLevelType w:val="hybridMultilevel"/>
    <w:tmpl w:val="A66AAD58"/>
    <w:lvl w:ilvl="0" w:tplc="5096E7BA">
      <w:start w:val="1"/>
      <w:numFmt w:val="bullet"/>
      <w:lvlText w:val=""/>
      <w:lvlJc w:val="left"/>
      <w:pPr>
        <w:tabs>
          <w:tab w:val="num" w:pos="360"/>
        </w:tabs>
        <w:ind w:left="0" w:firstLine="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F139B0"/>
    <w:multiLevelType w:val="multilevel"/>
    <w:tmpl w:val="A75AC1F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014852BA"/>
    <w:multiLevelType w:val="hybridMultilevel"/>
    <w:tmpl w:val="DD30F952"/>
    <w:lvl w:ilvl="0" w:tplc="3A32DD68">
      <w:start w:val="1"/>
      <w:numFmt w:val="lowerLetter"/>
      <w:lvlText w:val="%1)"/>
      <w:lvlJc w:val="left"/>
      <w:pPr>
        <w:tabs>
          <w:tab w:val="num" w:pos="786"/>
        </w:tabs>
        <w:ind w:left="786" w:hanging="360"/>
      </w:pPr>
      <w:rPr>
        <w:rFonts w:hint="default"/>
      </w:rPr>
    </w:lvl>
    <w:lvl w:ilvl="1" w:tplc="0409000F">
      <w:start w:val="1"/>
      <w:numFmt w:val="decimal"/>
      <w:lvlText w:val="%2."/>
      <w:lvlJc w:val="left"/>
      <w:pPr>
        <w:tabs>
          <w:tab w:val="num" w:pos="1506"/>
        </w:tabs>
        <w:ind w:left="1506" w:hanging="360"/>
      </w:pPr>
    </w:lvl>
    <w:lvl w:ilvl="2" w:tplc="A9EC4B94">
      <w:start w:val="1"/>
      <w:numFmt w:val="lowerLetter"/>
      <w:lvlText w:val="%3)"/>
      <w:lvlJc w:val="left"/>
      <w:pPr>
        <w:tabs>
          <w:tab w:val="num" w:pos="2406"/>
        </w:tabs>
        <w:ind w:left="2386" w:hanging="340"/>
      </w:pPr>
      <w:rPr>
        <w:rFonts w:hint="default"/>
      </w:rPr>
    </w:lvl>
    <w:lvl w:ilvl="3" w:tplc="7B481646">
      <w:start w:val="4"/>
      <w:numFmt w:val="upperLetter"/>
      <w:lvlText w:val="%4."/>
      <w:lvlJc w:val="left"/>
      <w:pPr>
        <w:tabs>
          <w:tab w:val="num" w:pos="2946"/>
        </w:tabs>
        <w:ind w:left="2946" w:hanging="360"/>
      </w:pPr>
      <w:rPr>
        <w:rFonts w:hint="default"/>
      </w:r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4" w15:restartNumberingAfterBreak="0">
    <w:nsid w:val="097636FD"/>
    <w:multiLevelType w:val="multilevel"/>
    <w:tmpl w:val="690099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0E5F24"/>
    <w:multiLevelType w:val="multilevel"/>
    <w:tmpl w:val="5CC0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C95AB3"/>
    <w:multiLevelType w:val="hybridMultilevel"/>
    <w:tmpl w:val="90CC476E"/>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7" w15:restartNumberingAfterBreak="0">
    <w:nsid w:val="16F56FC7"/>
    <w:multiLevelType w:val="multilevel"/>
    <w:tmpl w:val="FD8A5C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AD72AD"/>
    <w:multiLevelType w:val="hybridMultilevel"/>
    <w:tmpl w:val="5E6609A2"/>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9" w15:restartNumberingAfterBreak="0">
    <w:nsid w:val="18E41384"/>
    <w:multiLevelType w:val="hybridMultilevel"/>
    <w:tmpl w:val="DDE4F988"/>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0" w15:restartNumberingAfterBreak="0">
    <w:nsid w:val="1A304AC1"/>
    <w:multiLevelType w:val="hybridMultilevel"/>
    <w:tmpl w:val="3C7EFEAA"/>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1" w15:restartNumberingAfterBreak="0">
    <w:nsid w:val="1E0021A8"/>
    <w:multiLevelType w:val="hybridMultilevel"/>
    <w:tmpl w:val="C11E4496"/>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2" w15:restartNumberingAfterBreak="0">
    <w:nsid w:val="2397065F"/>
    <w:multiLevelType w:val="multilevel"/>
    <w:tmpl w:val="367CB6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4C00307"/>
    <w:multiLevelType w:val="multilevel"/>
    <w:tmpl w:val="8898A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4F157DB"/>
    <w:multiLevelType w:val="hybridMultilevel"/>
    <w:tmpl w:val="F2C4D9E4"/>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5" w15:restartNumberingAfterBreak="0">
    <w:nsid w:val="24FA3E0B"/>
    <w:multiLevelType w:val="multilevel"/>
    <w:tmpl w:val="EF8A2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FC0101"/>
    <w:multiLevelType w:val="multilevel"/>
    <w:tmpl w:val="426E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752E41"/>
    <w:multiLevelType w:val="multilevel"/>
    <w:tmpl w:val="5D24C278"/>
    <w:lvl w:ilvl="0">
      <w:start w:val="1"/>
      <w:numFmt w:val="bullet"/>
      <w:lvlText w:val=""/>
      <w:lvlJc w:val="left"/>
      <w:pPr>
        <w:tabs>
          <w:tab w:val="num" w:pos="1745"/>
        </w:tabs>
        <w:ind w:left="1745" w:hanging="360"/>
      </w:pPr>
      <w:rPr>
        <w:rFonts w:ascii="Symbol" w:hAnsi="Symbol" w:hint="default"/>
        <w:sz w:val="20"/>
      </w:rPr>
    </w:lvl>
    <w:lvl w:ilvl="1">
      <w:start w:val="8"/>
      <w:numFmt w:val="upperRoman"/>
      <w:lvlText w:val="%2."/>
      <w:lvlJc w:val="left"/>
      <w:pPr>
        <w:ind w:left="2825" w:hanging="720"/>
      </w:pPr>
      <w:rPr>
        <w:rFonts w:hint="default"/>
        <w:u w:val="single"/>
      </w:rPr>
    </w:lvl>
    <w:lvl w:ilvl="2">
      <w:start w:val="1"/>
      <w:numFmt w:val="bullet"/>
      <w:lvlText w:val=""/>
      <w:lvlJc w:val="left"/>
      <w:pPr>
        <w:tabs>
          <w:tab w:val="num" w:pos="3185"/>
        </w:tabs>
        <w:ind w:left="3185" w:hanging="360"/>
      </w:pPr>
      <w:rPr>
        <w:rFonts w:ascii="Wingdings" w:hAnsi="Wingdings" w:hint="default"/>
        <w:sz w:val="20"/>
      </w:rPr>
    </w:lvl>
    <w:lvl w:ilvl="3">
      <w:start w:val="1"/>
      <w:numFmt w:val="bullet"/>
      <w:lvlText w:val=""/>
      <w:lvlJc w:val="left"/>
      <w:pPr>
        <w:tabs>
          <w:tab w:val="num" w:pos="3905"/>
        </w:tabs>
        <w:ind w:left="3905" w:hanging="360"/>
      </w:pPr>
      <w:rPr>
        <w:rFonts w:ascii="Wingdings" w:hAnsi="Wingdings" w:hint="default"/>
        <w:sz w:val="20"/>
      </w:rPr>
    </w:lvl>
    <w:lvl w:ilvl="4">
      <w:start w:val="1"/>
      <w:numFmt w:val="bullet"/>
      <w:lvlText w:val=""/>
      <w:lvlJc w:val="left"/>
      <w:pPr>
        <w:tabs>
          <w:tab w:val="num" w:pos="4625"/>
        </w:tabs>
        <w:ind w:left="4625" w:hanging="360"/>
      </w:pPr>
      <w:rPr>
        <w:rFonts w:ascii="Wingdings" w:hAnsi="Wingdings" w:hint="default"/>
        <w:sz w:val="20"/>
      </w:rPr>
    </w:lvl>
    <w:lvl w:ilvl="5">
      <w:start w:val="1"/>
      <w:numFmt w:val="bullet"/>
      <w:lvlText w:val=""/>
      <w:lvlJc w:val="left"/>
      <w:pPr>
        <w:tabs>
          <w:tab w:val="num" w:pos="5345"/>
        </w:tabs>
        <w:ind w:left="5345" w:hanging="360"/>
      </w:pPr>
      <w:rPr>
        <w:rFonts w:ascii="Wingdings" w:hAnsi="Wingdings" w:hint="default"/>
        <w:sz w:val="20"/>
      </w:rPr>
    </w:lvl>
    <w:lvl w:ilvl="6">
      <w:start w:val="1"/>
      <w:numFmt w:val="bullet"/>
      <w:lvlText w:val=""/>
      <w:lvlJc w:val="left"/>
      <w:pPr>
        <w:tabs>
          <w:tab w:val="num" w:pos="6065"/>
        </w:tabs>
        <w:ind w:left="6065" w:hanging="360"/>
      </w:pPr>
      <w:rPr>
        <w:rFonts w:ascii="Wingdings" w:hAnsi="Wingdings" w:hint="default"/>
        <w:sz w:val="20"/>
      </w:rPr>
    </w:lvl>
    <w:lvl w:ilvl="7">
      <w:start w:val="1"/>
      <w:numFmt w:val="bullet"/>
      <w:lvlText w:val=""/>
      <w:lvlJc w:val="left"/>
      <w:pPr>
        <w:tabs>
          <w:tab w:val="num" w:pos="6785"/>
        </w:tabs>
        <w:ind w:left="6785" w:hanging="360"/>
      </w:pPr>
      <w:rPr>
        <w:rFonts w:ascii="Wingdings" w:hAnsi="Wingdings" w:hint="default"/>
        <w:sz w:val="20"/>
      </w:rPr>
    </w:lvl>
    <w:lvl w:ilvl="8">
      <w:start w:val="1"/>
      <w:numFmt w:val="bullet"/>
      <w:lvlText w:val=""/>
      <w:lvlJc w:val="left"/>
      <w:pPr>
        <w:tabs>
          <w:tab w:val="num" w:pos="7505"/>
        </w:tabs>
        <w:ind w:left="7505" w:hanging="360"/>
      </w:pPr>
      <w:rPr>
        <w:rFonts w:ascii="Wingdings" w:hAnsi="Wingdings" w:hint="default"/>
        <w:sz w:val="20"/>
      </w:rPr>
    </w:lvl>
  </w:abstractNum>
  <w:abstractNum w:abstractNumId="18" w15:restartNumberingAfterBreak="0">
    <w:nsid w:val="27DA14F7"/>
    <w:multiLevelType w:val="singleLevel"/>
    <w:tmpl w:val="C98C7806"/>
    <w:lvl w:ilvl="0">
      <w:start w:val="1"/>
      <w:numFmt w:val="decimal"/>
      <w:lvlText w:val="%1."/>
      <w:lvlJc w:val="left"/>
      <w:pPr>
        <w:tabs>
          <w:tab w:val="num" w:pos="502"/>
        </w:tabs>
        <w:ind w:left="502" w:hanging="360"/>
      </w:pPr>
      <w:rPr>
        <w:i w:val="0"/>
      </w:rPr>
    </w:lvl>
  </w:abstractNum>
  <w:abstractNum w:abstractNumId="19" w15:restartNumberingAfterBreak="0">
    <w:nsid w:val="2D746D6D"/>
    <w:multiLevelType w:val="hybridMultilevel"/>
    <w:tmpl w:val="64A69F28"/>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20" w15:restartNumberingAfterBreak="0">
    <w:nsid w:val="2F6D1223"/>
    <w:multiLevelType w:val="multilevel"/>
    <w:tmpl w:val="DC8A3D72"/>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2FC66EB9"/>
    <w:multiLevelType w:val="multilevel"/>
    <w:tmpl w:val="ECC83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D544DA"/>
    <w:multiLevelType w:val="hybridMultilevel"/>
    <w:tmpl w:val="429E25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CB417EB"/>
    <w:multiLevelType w:val="multilevel"/>
    <w:tmpl w:val="B5DE7D5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DA221C"/>
    <w:multiLevelType w:val="multilevel"/>
    <w:tmpl w:val="7A323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077141"/>
    <w:multiLevelType w:val="hybridMultilevel"/>
    <w:tmpl w:val="B9BAC76C"/>
    <w:lvl w:ilvl="0" w:tplc="3C0A0019">
      <w:start w:val="1"/>
      <w:numFmt w:val="lowerLetter"/>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6" w15:restartNumberingAfterBreak="0">
    <w:nsid w:val="420C09A5"/>
    <w:multiLevelType w:val="multilevel"/>
    <w:tmpl w:val="5F58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D22430"/>
    <w:multiLevelType w:val="multilevel"/>
    <w:tmpl w:val="E5FA68B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AB0406"/>
    <w:multiLevelType w:val="hybridMultilevel"/>
    <w:tmpl w:val="02F4BCA4"/>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29" w15:restartNumberingAfterBreak="0">
    <w:nsid w:val="474E44B1"/>
    <w:multiLevelType w:val="multilevel"/>
    <w:tmpl w:val="16507D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9807B3B"/>
    <w:multiLevelType w:val="multilevel"/>
    <w:tmpl w:val="292495D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A8B7ACB"/>
    <w:multiLevelType w:val="multilevel"/>
    <w:tmpl w:val="0B901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2138EB"/>
    <w:multiLevelType w:val="multilevel"/>
    <w:tmpl w:val="F690AE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D4B69AA"/>
    <w:multiLevelType w:val="hybridMultilevel"/>
    <w:tmpl w:val="E5A813C2"/>
    <w:lvl w:ilvl="0" w:tplc="3C0A0019">
      <w:start w:val="1"/>
      <w:numFmt w:val="lowerLetter"/>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4" w15:restartNumberingAfterBreak="0">
    <w:nsid w:val="4EE20807"/>
    <w:multiLevelType w:val="multilevel"/>
    <w:tmpl w:val="369EC23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9E25D1"/>
    <w:multiLevelType w:val="hybridMultilevel"/>
    <w:tmpl w:val="1A1E54FA"/>
    <w:lvl w:ilvl="0" w:tplc="3C0A0019">
      <w:start w:val="1"/>
      <w:numFmt w:val="lowerLetter"/>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6" w15:restartNumberingAfterBreak="0">
    <w:nsid w:val="51FF682E"/>
    <w:multiLevelType w:val="hybridMultilevel"/>
    <w:tmpl w:val="329A841A"/>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37" w15:restartNumberingAfterBreak="0">
    <w:nsid w:val="527E79F8"/>
    <w:multiLevelType w:val="multilevel"/>
    <w:tmpl w:val="DFB83E3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D43C32"/>
    <w:multiLevelType w:val="hybridMultilevel"/>
    <w:tmpl w:val="D92AB75A"/>
    <w:lvl w:ilvl="0" w:tplc="65F4CF44">
      <w:start w:val="1"/>
      <w:numFmt w:val="lowerLetter"/>
      <w:lvlText w:val="%1)"/>
      <w:lvlJc w:val="left"/>
      <w:pPr>
        <w:tabs>
          <w:tab w:val="num" w:pos="786"/>
        </w:tabs>
        <w:ind w:left="766" w:hanging="340"/>
      </w:pPr>
      <w:rPr>
        <w:rFonts w:hint="default"/>
      </w:rPr>
    </w:lvl>
    <w:lvl w:ilvl="1" w:tplc="04090019">
      <w:start w:val="1"/>
      <w:numFmt w:val="lowerLetter"/>
      <w:lvlText w:val="%2."/>
      <w:lvlJc w:val="left"/>
      <w:pPr>
        <w:tabs>
          <w:tab w:val="num" w:pos="1506"/>
        </w:tabs>
        <w:ind w:left="1506" w:hanging="360"/>
      </w:pPr>
    </w:lvl>
    <w:lvl w:ilvl="2" w:tplc="0409001B">
      <w:start w:val="1"/>
      <w:numFmt w:val="lowerRoman"/>
      <w:lvlText w:val="%3."/>
      <w:lvlJc w:val="right"/>
      <w:pPr>
        <w:tabs>
          <w:tab w:val="num" w:pos="2226"/>
        </w:tabs>
        <w:ind w:left="2226" w:hanging="180"/>
      </w:pPr>
    </w:lvl>
    <w:lvl w:ilvl="3" w:tplc="0409000F">
      <w:start w:val="1"/>
      <w:numFmt w:val="decimal"/>
      <w:lvlText w:val="%4."/>
      <w:lvlJc w:val="left"/>
      <w:pPr>
        <w:tabs>
          <w:tab w:val="num" w:pos="2487"/>
        </w:tabs>
        <w:ind w:left="2487" w:hanging="360"/>
      </w:pPr>
    </w:lvl>
    <w:lvl w:ilvl="4" w:tplc="04090019">
      <w:start w:val="1"/>
      <w:numFmt w:val="lowerLetter"/>
      <w:lvlText w:val="%5."/>
      <w:lvlJc w:val="left"/>
      <w:pPr>
        <w:tabs>
          <w:tab w:val="num" w:pos="3666"/>
        </w:tabs>
        <w:ind w:left="3666" w:hanging="360"/>
      </w:pPr>
    </w:lvl>
    <w:lvl w:ilvl="5" w:tplc="0409001B">
      <w:start w:val="1"/>
      <w:numFmt w:val="lowerRoman"/>
      <w:lvlText w:val="%6."/>
      <w:lvlJc w:val="right"/>
      <w:pPr>
        <w:tabs>
          <w:tab w:val="num" w:pos="4386"/>
        </w:tabs>
        <w:ind w:left="4386" w:hanging="180"/>
      </w:pPr>
    </w:lvl>
    <w:lvl w:ilvl="6" w:tplc="0409000F">
      <w:start w:val="1"/>
      <w:numFmt w:val="decimal"/>
      <w:lvlText w:val="%7."/>
      <w:lvlJc w:val="left"/>
      <w:pPr>
        <w:tabs>
          <w:tab w:val="num" w:pos="5106"/>
        </w:tabs>
        <w:ind w:left="5106" w:hanging="360"/>
      </w:pPr>
    </w:lvl>
    <w:lvl w:ilvl="7" w:tplc="04090019">
      <w:start w:val="1"/>
      <w:numFmt w:val="lowerLetter"/>
      <w:lvlText w:val="%8."/>
      <w:lvlJc w:val="left"/>
      <w:pPr>
        <w:tabs>
          <w:tab w:val="num" w:pos="5826"/>
        </w:tabs>
        <w:ind w:left="5826" w:hanging="360"/>
      </w:pPr>
    </w:lvl>
    <w:lvl w:ilvl="8" w:tplc="0409001B">
      <w:start w:val="1"/>
      <w:numFmt w:val="lowerRoman"/>
      <w:lvlText w:val="%9."/>
      <w:lvlJc w:val="right"/>
      <w:pPr>
        <w:tabs>
          <w:tab w:val="num" w:pos="6546"/>
        </w:tabs>
        <w:ind w:left="6546" w:hanging="180"/>
      </w:pPr>
    </w:lvl>
  </w:abstractNum>
  <w:abstractNum w:abstractNumId="39" w15:restartNumberingAfterBreak="0">
    <w:nsid w:val="54D11081"/>
    <w:multiLevelType w:val="hybridMultilevel"/>
    <w:tmpl w:val="A6BE6A80"/>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40" w15:restartNumberingAfterBreak="0">
    <w:nsid w:val="55CB11DD"/>
    <w:multiLevelType w:val="multilevel"/>
    <w:tmpl w:val="124C44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7592FCD"/>
    <w:multiLevelType w:val="hybridMultilevel"/>
    <w:tmpl w:val="8A1CE6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B2A1845"/>
    <w:multiLevelType w:val="multilevel"/>
    <w:tmpl w:val="A7666A2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D374DCC"/>
    <w:multiLevelType w:val="multilevel"/>
    <w:tmpl w:val="C3FE7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F102210"/>
    <w:multiLevelType w:val="hybridMultilevel"/>
    <w:tmpl w:val="8A1CE6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F8C3CD9"/>
    <w:multiLevelType w:val="multilevel"/>
    <w:tmpl w:val="FE3CE0B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33649B1"/>
    <w:multiLevelType w:val="multilevel"/>
    <w:tmpl w:val="881E6C2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5900E13"/>
    <w:multiLevelType w:val="hybridMultilevel"/>
    <w:tmpl w:val="2B4A118C"/>
    <w:lvl w:ilvl="0" w:tplc="3C0A0017">
      <w:start w:val="1"/>
      <w:numFmt w:val="lowerLetter"/>
      <w:lvlText w:val="%1)"/>
      <w:lvlJc w:val="left"/>
      <w:pPr>
        <w:ind w:left="1211"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48" w15:restartNumberingAfterBreak="0">
    <w:nsid w:val="661F7F77"/>
    <w:multiLevelType w:val="hybridMultilevel"/>
    <w:tmpl w:val="9CE46360"/>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49" w15:restartNumberingAfterBreak="0">
    <w:nsid w:val="669E7924"/>
    <w:multiLevelType w:val="hybridMultilevel"/>
    <w:tmpl w:val="4DA630FA"/>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50" w15:restartNumberingAfterBreak="0">
    <w:nsid w:val="67211B1B"/>
    <w:multiLevelType w:val="hybridMultilevel"/>
    <w:tmpl w:val="2F24BE60"/>
    <w:lvl w:ilvl="0" w:tplc="3C0A000F">
      <w:start w:val="1"/>
      <w:numFmt w:val="decimal"/>
      <w:lvlText w:val="%1."/>
      <w:lvlJc w:val="left"/>
      <w:pPr>
        <w:ind w:left="1080" w:hanging="360"/>
      </w:pPr>
    </w:lvl>
    <w:lvl w:ilvl="1" w:tplc="3C0A0019" w:tentative="1">
      <w:start w:val="1"/>
      <w:numFmt w:val="lowerLetter"/>
      <w:lvlText w:val="%2."/>
      <w:lvlJc w:val="left"/>
      <w:pPr>
        <w:ind w:left="1800" w:hanging="360"/>
      </w:pPr>
    </w:lvl>
    <w:lvl w:ilvl="2" w:tplc="3C0A001B" w:tentative="1">
      <w:start w:val="1"/>
      <w:numFmt w:val="lowerRoman"/>
      <w:lvlText w:val="%3."/>
      <w:lvlJc w:val="right"/>
      <w:pPr>
        <w:ind w:left="2520" w:hanging="180"/>
      </w:pPr>
    </w:lvl>
    <w:lvl w:ilvl="3" w:tplc="3C0A000F" w:tentative="1">
      <w:start w:val="1"/>
      <w:numFmt w:val="decimal"/>
      <w:lvlText w:val="%4."/>
      <w:lvlJc w:val="left"/>
      <w:pPr>
        <w:ind w:left="3240" w:hanging="360"/>
      </w:pPr>
    </w:lvl>
    <w:lvl w:ilvl="4" w:tplc="3C0A0019" w:tentative="1">
      <w:start w:val="1"/>
      <w:numFmt w:val="lowerLetter"/>
      <w:lvlText w:val="%5."/>
      <w:lvlJc w:val="left"/>
      <w:pPr>
        <w:ind w:left="3960" w:hanging="360"/>
      </w:pPr>
    </w:lvl>
    <w:lvl w:ilvl="5" w:tplc="3C0A001B" w:tentative="1">
      <w:start w:val="1"/>
      <w:numFmt w:val="lowerRoman"/>
      <w:lvlText w:val="%6."/>
      <w:lvlJc w:val="right"/>
      <w:pPr>
        <w:ind w:left="4680" w:hanging="180"/>
      </w:pPr>
    </w:lvl>
    <w:lvl w:ilvl="6" w:tplc="3C0A000F" w:tentative="1">
      <w:start w:val="1"/>
      <w:numFmt w:val="decimal"/>
      <w:lvlText w:val="%7."/>
      <w:lvlJc w:val="left"/>
      <w:pPr>
        <w:ind w:left="5400" w:hanging="360"/>
      </w:pPr>
    </w:lvl>
    <w:lvl w:ilvl="7" w:tplc="3C0A0019" w:tentative="1">
      <w:start w:val="1"/>
      <w:numFmt w:val="lowerLetter"/>
      <w:lvlText w:val="%8."/>
      <w:lvlJc w:val="left"/>
      <w:pPr>
        <w:ind w:left="6120" w:hanging="360"/>
      </w:pPr>
    </w:lvl>
    <w:lvl w:ilvl="8" w:tplc="3C0A001B" w:tentative="1">
      <w:start w:val="1"/>
      <w:numFmt w:val="lowerRoman"/>
      <w:lvlText w:val="%9."/>
      <w:lvlJc w:val="right"/>
      <w:pPr>
        <w:ind w:left="6840" w:hanging="180"/>
      </w:pPr>
    </w:lvl>
  </w:abstractNum>
  <w:abstractNum w:abstractNumId="51" w15:restartNumberingAfterBreak="0">
    <w:nsid w:val="69896EF6"/>
    <w:multiLevelType w:val="hybridMultilevel"/>
    <w:tmpl w:val="2F02AC2C"/>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52" w15:restartNumberingAfterBreak="0">
    <w:nsid w:val="6ABE4436"/>
    <w:multiLevelType w:val="hybridMultilevel"/>
    <w:tmpl w:val="D460E928"/>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53" w15:restartNumberingAfterBreak="0">
    <w:nsid w:val="6C4C77D0"/>
    <w:multiLevelType w:val="multilevel"/>
    <w:tmpl w:val="59CC5D3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01D48C3"/>
    <w:multiLevelType w:val="hybridMultilevel"/>
    <w:tmpl w:val="2822E7F0"/>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55" w15:restartNumberingAfterBreak="0">
    <w:nsid w:val="7054049E"/>
    <w:multiLevelType w:val="multilevel"/>
    <w:tmpl w:val="C246826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6462AE0"/>
    <w:multiLevelType w:val="hybridMultilevel"/>
    <w:tmpl w:val="FE1AE520"/>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57" w15:restartNumberingAfterBreak="0">
    <w:nsid w:val="77A94FC1"/>
    <w:multiLevelType w:val="hybridMultilevel"/>
    <w:tmpl w:val="E6A02458"/>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num w:numId="1">
    <w:abstractNumId w:val="18"/>
  </w:num>
  <w:num w:numId="2">
    <w:abstractNumId w:val="38"/>
  </w:num>
  <w:num w:numId="3">
    <w:abstractNumId w:val="3"/>
  </w:num>
  <w:num w:numId="4">
    <w:abstractNumId w:val="1"/>
  </w:num>
  <w:num w:numId="5">
    <w:abstractNumId w:val="0"/>
  </w:num>
  <w:num w:numId="6">
    <w:abstractNumId w:val="50"/>
  </w:num>
  <w:num w:numId="7">
    <w:abstractNumId w:val="13"/>
  </w:num>
  <w:num w:numId="8">
    <w:abstractNumId w:val="29"/>
  </w:num>
  <w:num w:numId="9">
    <w:abstractNumId w:val="30"/>
  </w:num>
  <w:num w:numId="10">
    <w:abstractNumId w:val="12"/>
  </w:num>
  <w:num w:numId="11">
    <w:abstractNumId w:val="20"/>
  </w:num>
  <w:num w:numId="12">
    <w:abstractNumId w:val="4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53"/>
  </w:num>
  <w:num w:numId="16">
    <w:abstractNumId w:val="19"/>
  </w:num>
  <w:num w:numId="17">
    <w:abstractNumId w:val="21"/>
  </w:num>
  <w:num w:numId="18">
    <w:abstractNumId w:val="31"/>
  </w:num>
  <w:num w:numId="19">
    <w:abstractNumId w:val="24"/>
  </w:num>
  <w:num w:numId="20">
    <w:abstractNumId w:val="26"/>
  </w:num>
  <w:num w:numId="21">
    <w:abstractNumId w:val="15"/>
  </w:num>
  <w:num w:numId="22">
    <w:abstractNumId w:val="43"/>
  </w:num>
  <w:num w:numId="23">
    <w:abstractNumId w:val="5"/>
  </w:num>
  <w:num w:numId="24">
    <w:abstractNumId w:val="16"/>
  </w:num>
  <w:num w:numId="25">
    <w:abstractNumId w:val="39"/>
  </w:num>
  <w:num w:numId="26">
    <w:abstractNumId w:val="37"/>
  </w:num>
  <w:num w:numId="27">
    <w:abstractNumId w:val="27"/>
  </w:num>
  <w:num w:numId="28">
    <w:abstractNumId w:val="42"/>
  </w:num>
  <w:num w:numId="29">
    <w:abstractNumId w:val="34"/>
  </w:num>
  <w:num w:numId="30">
    <w:abstractNumId w:val="45"/>
  </w:num>
  <w:num w:numId="31">
    <w:abstractNumId w:val="55"/>
  </w:num>
  <w:num w:numId="32">
    <w:abstractNumId w:val="23"/>
  </w:num>
  <w:num w:numId="33">
    <w:abstractNumId w:val="46"/>
  </w:num>
  <w:num w:numId="34">
    <w:abstractNumId w:val="56"/>
  </w:num>
  <w:num w:numId="35">
    <w:abstractNumId w:val="28"/>
  </w:num>
  <w:num w:numId="36">
    <w:abstractNumId w:val="11"/>
  </w:num>
  <w:num w:numId="37">
    <w:abstractNumId w:val="49"/>
  </w:num>
  <w:num w:numId="38">
    <w:abstractNumId w:val="54"/>
  </w:num>
  <w:num w:numId="39">
    <w:abstractNumId w:val="57"/>
  </w:num>
  <w:num w:numId="40">
    <w:abstractNumId w:val="8"/>
  </w:num>
  <w:num w:numId="41">
    <w:abstractNumId w:val="48"/>
  </w:num>
  <w:num w:numId="42">
    <w:abstractNumId w:val="10"/>
  </w:num>
  <w:num w:numId="43">
    <w:abstractNumId w:val="32"/>
    <w:lvlOverride w:ilvl="0">
      <w:lvl w:ilvl="0">
        <w:start w:val="1"/>
        <w:numFmt w:val="lowerLetter"/>
        <w:lvlText w:val="%1."/>
        <w:lvlJc w:val="left"/>
        <w:pPr>
          <w:ind w:left="360" w:hanging="360"/>
        </w:pPr>
        <w:rPr>
          <w:b w:val="0"/>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4">
    <w:abstractNumId w:val="17"/>
  </w:num>
  <w:num w:numId="45">
    <w:abstractNumId w:val="4"/>
    <w:lvlOverride w:ilvl="0">
      <w:lvl w:ilvl="0">
        <w:start w:val="1"/>
        <w:numFmt w:val="lowerLetter"/>
        <w:lvlText w:val="%1."/>
        <w:lvlJc w:val="left"/>
        <w:pPr>
          <w:ind w:left="360" w:hanging="360"/>
        </w:p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 w:numId="46">
    <w:abstractNumId w:val="51"/>
  </w:num>
  <w:num w:numId="47">
    <w:abstractNumId w:val="52"/>
  </w:num>
  <w:num w:numId="48">
    <w:abstractNumId w:val="33"/>
  </w:num>
  <w:num w:numId="49">
    <w:abstractNumId w:val="35"/>
  </w:num>
  <w:num w:numId="50">
    <w:abstractNumId w:val="25"/>
  </w:num>
  <w:num w:numId="51">
    <w:abstractNumId w:val="22"/>
  </w:num>
  <w:num w:numId="52">
    <w:abstractNumId w:val="44"/>
  </w:num>
  <w:num w:numId="53">
    <w:abstractNumId w:val="41"/>
  </w:num>
  <w:num w:numId="54">
    <w:abstractNumId w:val="47"/>
  </w:num>
  <w:num w:numId="55">
    <w:abstractNumId w:val="6"/>
  </w:num>
  <w:num w:numId="56">
    <w:abstractNumId w:val="9"/>
  </w:num>
  <w:num w:numId="57">
    <w:abstractNumId w:val="14"/>
  </w:num>
  <w:num w:numId="58">
    <w:abstractNumId w:val="3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885"/>
    <w:rsid w:val="0000757D"/>
    <w:rsid w:val="00016323"/>
    <w:rsid w:val="00025F38"/>
    <w:rsid w:val="00031CDE"/>
    <w:rsid w:val="00034C5E"/>
    <w:rsid w:val="00042928"/>
    <w:rsid w:val="0006199C"/>
    <w:rsid w:val="00067995"/>
    <w:rsid w:val="000822E5"/>
    <w:rsid w:val="000879D5"/>
    <w:rsid w:val="00090ACA"/>
    <w:rsid w:val="000924C8"/>
    <w:rsid w:val="000A0D36"/>
    <w:rsid w:val="000A21B9"/>
    <w:rsid w:val="000A3CBF"/>
    <w:rsid w:val="000C490A"/>
    <w:rsid w:val="000C4CAF"/>
    <w:rsid w:val="000D0FC9"/>
    <w:rsid w:val="000D6565"/>
    <w:rsid w:val="000F110B"/>
    <w:rsid w:val="001014FA"/>
    <w:rsid w:val="00104B5E"/>
    <w:rsid w:val="00122F3F"/>
    <w:rsid w:val="00125FCF"/>
    <w:rsid w:val="0014748C"/>
    <w:rsid w:val="001528F1"/>
    <w:rsid w:val="00155391"/>
    <w:rsid w:val="00185964"/>
    <w:rsid w:val="0018765D"/>
    <w:rsid w:val="00196FA2"/>
    <w:rsid w:val="00197094"/>
    <w:rsid w:val="001A593C"/>
    <w:rsid w:val="001B2890"/>
    <w:rsid w:val="001B4D3F"/>
    <w:rsid w:val="001B6D09"/>
    <w:rsid w:val="001B6DAA"/>
    <w:rsid w:val="001B6DEC"/>
    <w:rsid w:val="001C3CA6"/>
    <w:rsid w:val="001D1AAE"/>
    <w:rsid w:val="001F03CB"/>
    <w:rsid w:val="001F3BC5"/>
    <w:rsid w:val="001F7D21"/>
    <w:rsid w:val="00203711"/>
    <w:rsid w:val="00225ECB"/>
    <w:rsid w:val="00232514"/>
    <w:rsid w:val="00234884"/>
    <w:rsid w:val="00247840"/>
    <w:rsid w:val="002569AD"/>
    <w:rsid w:val="002712DE"/>
    <w:rsid w:val="00273495"/>
    <w:rsid w:val="00273871"/>
    <w:rsid w:val="00285974"/>
    <w:rsid w:val="002870E9"/>
    <w:rsid w:val="002A54A2"/>
    <w:rsid w:val="002B0754"/>
    <w:rsid w:val="002C51EA"/>
    <w:rsid w:val="002D22EB"/>
    <w:rsid w:val="002D2791"/>
    <w:rsid w:val="002D4247"/>
    <w:rsid w:val="002D47AD"/>
    <w:rsid w:val="002F52E9"/>
    <w:rsid w:val="00301DB2"/>
    <w:rsid w:val="00315730"/>
    <w:rsid w:val="00323A7B"/>
    <w:rsid w:val="00336321"/>
    <w:rsid w:val="00337E6B"/>
    <w:rsid w:val="00345FF1"/>
    <w:rsid w:val="00352BA7"/>
    <w:rsid w:val="0035461E"/>
    <w:rsid w:val="003611A9"/>
    <w:rsid w:val="00364A02"/>
    <w:rsid w:val="0038088F"/>
    <w:rsid w:val="00384183"/>
    <w:rsid w:val="003959C1"/>
    <w:rsid w:val="003B38A5"/>
    <w:rsid w:val="003B7618"/>
    <w:rsid w:val="003C0836"/>
    <w:rsid w:val="003D3550"/>
    <w:rsid w:val="003D3DFC"/>
    <w:rsid w:val="003E131E"/>
    <w:rsid w:val="003E34B7"/>
    <w:rsid w:val="003E42E5"/>
    <w:rsid w:val="003E761D"/>
    <w:rsid w:val="00403112"/>
    <w:rsid w:val="00410B93"/>
    <w:rsid w:val="004340F1"/>
    <w:rsid w:val="00434514"/>
    <w:rsid w:val="004447A2"/>
    <w:rsid w:val="00453A23"/>
    <w:rsid w:val="00462933"/>
    <w:rsid w:val="004635B2"/>
    <w:rsid w:val="00464816"/>
    <w:rsid w:val="00475730"/>
    <w:rsid w:val="004762AD"/>
    <w:rsid w:val="00482CFF"/>
    <w:rsid w:val="004830E6"/>
    <w:rsid w:val="00484131"/>
    <w:rsid w:val="00487768"/>
    <w:rsid w:val="0049115E"/>
    <w:rsid w:val="00491645"/>
    <w:rsid w:val="00492D77"/>
    <w:rsid w:val="00494384"/>
    <w:rsid w:val="004A4C2F"/>
    <w:rsid w:val="004A60AD"/>
    <w:rsid w:val="004A6920"/>
    <w:rsid w:val="004A78C5"/>
    <w:rsid w:val="004B2B88"/>
    <w:rsid w:val="004D4443"/>
    <w:rsid w:val="004D7EF2"/>
    <w:rsid w:val="004E2166"/>
    <w:rsid w:val="004F53A5"/>
    <w:rsid w:val="004F6852"/>
    <w:rsid w:val="005038C7"/>
    <w:rsid w:val="00505B07"/>
    <w:rsid w:val="0051098E"/>
    <w:rsid w:val="005278F4"/>
    <w:rsid w:val="005335E8"/>
    <w:rsid w:val="005426BB"/>
    <w:rsid w:val="00546223"/>
    <w:rsid w:val="00551CD4"/>
    <w:rsid w:val="0055609B"/>
    <w:rsid w:val="00560427"/>
    <w:rsid w:val="005740D9"/>
    <w:rsid w:val="00574953"/>
    <w:rsid w:val="005758F5"/>
    <w:rsid w:val="00583E58"/>
    <w:rsid w:val="005A0153"/>
    <w:rsid w:val="005B13F5"/>
    <w:rsid w:val="005B274A"/>
    <w:rsid w:val="005B4619"/>
    <w:rsid w:val="005C4510"/>
    <w:rsid w:val="005F2886"/>
    <w:rsid w:val="006110CB"/>
    <w:rsid w:val="00613455"/>
    <w:rsid w:val="00616AF2"/>
    <w:rsid w:val="00620AC8"/>
    <w:rsid w:val="00621A19"/>
    <w:rsid w:val="006307A5"/>
    <w:rsid w:val="00631D46"/>
    <w:rsid w:val="00637D22"/>
    <w:rsid w:val="0065174E"/>
    <w:rsid w:val="0067504D"/>
    <w:rsid w:val="006752B3"/>
    <w:rsid w:val="0069074D"/>
    <w:rsid w:val="00697070"/>
    <w:rsid w:val="006C54EE"/>
    <w:rsid w:val="006E596D"/>
    <w:rsid w:val="006F14B4"/>
    <w:rsid w:val="006F2714"/>
    <w:rsid w:val="006F2B1F"/>
    <w:rsid w:val="007054E1"/>
    <w:rsid w:val="00706C7F"/>
    <w:rsid w:val="00711C4A"/>
    <w:rsid w:val="00717C7E"/>
    <w:rsid w:val="00722256"/>
    <w:rsid w:val="007444FB"/>
    <w:rsid w:val="0075040E"/>
    <w:rsid w:val="0075281A"/>
    <w:rsid w:val="00753F0E"/>
    <w:rsid w:val="00762641"/>
    <w:rsid w:val="007660E0"/>
    <w:rsid w:val="00773D65"/>
    <w:rsid w:val="00775300"/>
    <w:rsid w:val="007758BE"/>
    <w:rsid w:val="007A03F8"/>
    <w:rsid w:val="007A5D39"/>
    <w:rsid w:val="007B5C71"/>
    <w:rsid w:val="007C28DC"/>
    <w:rsid w:val="007D225E"/>
    <w:rsid w:val="007D74BF"/>
    <w:rsid w:val="007F1203"/>
    <w:rsid w:val="00811C7B"/>
    <w:rsid w:val="00815CBE"/>
    <w:rsid w:val="00820F8D"/>
    <w:rsid w:val="00824459"/>
    <w:rsid w:val="00837B63"/>
    <w:rsid w:val="0084495F"/>
    <w:rsid w:val="00846AFD"/>
    <w:rsid w:val="0086220A"/>
    <w:rsid w:val="0086688C"/>
    <w:rsid w:val="00875B41"/>
    <w:rsid w:val="00877356"/>
    <w:rsid w:val="008944DD"/>
    <w:rsid w:val="008B686F"/>
    <w:rsid w:val="008C2217"/>
    <w:rsid w:val="008C245B"/>
    <w:rsid w:val="008C3300"/>
    <w:rsid w:val="008C5DD6"/>
    <w:rsid w:val="008D14B9"/>
    <w:rsid w:val="008D33DB"/>
    <w:rsid w:val="008D399E"/>
    <w:rsid w:val="008D653B"/>
    <w:rsid w:val="00900C69"/>
    <w:rsid w:val="009078DD"/>
    <w:rsid w:val="00920F8F"/>
    <w:rsid w:val="00925771"/>
    <w:rsid w:val="009261F3"/>
    <w:rsid w:val="009467AB"/>
    <w:rsid w:val="00946E72"/>
    <w:rsid w:val="00955F7F"/>
    <w:rsid w:val="009628AC"/>
    <w:rsid w:val="00985B96"/>
    <w:rsid w:val="00985EC3"/>
    <w:rsid w:val="00993912"/>
    <w:rsid w:val="00996FBE"/>
    <w:rsid w:val="009A0683"/>
    <w:rsid w:val="009B08D5"/>
    <w:rsid w:val="009B0B9E"/>
    <w:rsid w:val="009B789A"/>
    <w:rsid w:val="009D5EE6"/>
    <w:rsid w:val="009E05F6"/>
    <w:rsid w:val="009E71E4"/>
    <w:rsid w:val="009F050C"/>
    <w:rsid w:val="009F3186"/>
    <w:rsid w:val="009F5634"/>
    <w:rsid w:val="00A0209D"/>
    <w:rsid w:val="00A167A2"/>
    <w:rsid w:val="00A16C21"/>
    <w:rsid w:val="00A17E94"/>
    <w:rsid w:val="00A2401F"/>
    <w:rsid w:val="00A31842"/>
    <w:rsid w:val="00A333A7"/>
    <w:rsid w:val="00A47ED7"/>
    <w:rsid w:val="00A5741D"/>
    <w:rsid w:val="00A6488A"/>
    <w:rsid w:val="00A77F65"/>
    <w:rsid w:val="00A87337"/>
    <w:rsid w:val="00A90009"/>
    <w:rsid w:val="00A91AF5"/>
    <w:rsid w:val="00A93755"/>
    <w:rsid w:val="00A96545"/>
    <w:rsid w:val="00AA21C7"/>
    <w:rsid w:val="00AA229A"/>
    <w:rsid w:val="00AA511F"/>
    <w:rsid w:val="00AB5892"/>
    <w:rsid w:val="00AC1A18"/>
    <w:rsid w:val="00AD6C21"/>
    <w:rsid w:val="00AE3F0C"/>
    <w:rsid w:val="00AF0C49"/>
    <w:rsid w:val="00B062B3"/>
    <w:rsid w:val="00B15B89"/>
    <w:rsid w:val="00B261C0"/>
    <w:rsid w:val="00B33486"/>
    <w:rsid w:val="00B435CE"/>
    <w:rsid w:val="00B44C75"/>
    <w:rsid w:val="00B47226"/>
    <w:rsid w:val="00B57D6F"/>
    <w:rsid w:val="00B61858"/>
    <w:rsid w:val="00B7411A"/>
    <w:rsid w:val="00B80E6B"/>
    <w:rsid w:val="00B81B9A"/>
    <w:rsid w:val="00B84B77"/>
    <w:rsid w:val="00BA4BC4"/>
    <w:rsid w:val="00BB7FD4"/>
    <w:rsid w:val="00BC5E04"/>
    <w:rsid w:val="00BD325F"/>
    <w:rsid w:val="00BD3677"/>
    <w:rsid w:val="00BE730D"/>
    <w:rsid w:val="00BE7C39"/>
    <w:rsid w:val="00BF083B"/>
    <w:rsid w:val="00BF443A"/>
    <w:rsid w:val="00BF610E"/>
    <w:rsid w:val="00C05ECF"/>
    <w:rsid w:val="00C06B16"/>
    <w:rsid w:val="00C11AC0"/>
    <w:rsid w:val="00C17F1B"/>
    <w:rsid w:val="00C209CD"/>
    <w:rsid w:val="00C23098"/>
    <w:rsid w:val="00C40553"/>
    <w:rsid w:val="00C625D2"/>
    <w:rsid w:val="00C63A8B"/>
    <w:rsid w:val="00C6649B"/>
    <w:rsid w:val="00C74AEA"/>
    <w:rsid w:val="00C75752"/>
    <w:rsid w:val="00C85875"/>
    <w:rsid w:val="00C94B11"/>
    <w:rsid w:val="00CA0934"/>
    <w:rsid w:val="00CA7A1B"/>
    <w:rsid w:val="00CB0453"/>
    <w:rsid w:val="00CB2912"/>
    <w:rsid w:val="00CB57BE"/>
    <w:rsid w:val="00CB7B55"/>
    <w:rsid w:val="00CC2970"/>
    <w:rsid w:val="00CD6585"/>
    <w:rsid w:val="00CD6F3C"/>
    <w:rsid w:val="00CF1BDD"/>
    <w:rsid w:val="00D03A40"/>
    <w:rsid w:val="00D03E96"/>
    <w:rsid w:val="00D16B1A"/>
    <w:rsid w:val="00D30E72"/>
    <w:rsid w:val="00D33B85"/>
    <w:rsid w:val="00D41CB3"/>
    <w:rsid w:val="00D51573"/>
    <w:rsid w:val="00D56FEA"/>
    <w:rsid w:val="00D6533C"/>
    <w:rsid w:val="00D700DA"/>
    <w:rsid w:val="00D70DCB"/>
    <w:rsid w:val="00D726E4"/>
    <w:rsid w:val="00D85B7E"/>
    <w:rsid w:val="00DA6163"/>
    <w:rsid w:val="00DB1EDA"/>
    <w:rsid w:val="00DB5D60"/>
    <w:rsid w:val="00DC2C60"/>
    <w:rsid w:val="00DC47B5"/>
    <w:rsid w:val="00DC5547"/>
    <w:rsid w:val="00DC69D4"/>
    <w:rsid w:val="00DC7CBF"/>
    <w:rsid w:val="00DD35FD"/>
    <w:rsid w:val="00DD47A0"/>
    <w:rsid w:val="00DE1565"/>
    <w:rsid w:val="00E10538"/>
    <w:rsid w:val="00E127A7"/>
    <w:rsid w:val="00E21696"/>
    <w:rsid w:val="00E309F3"/>
    <w:rsid w:val="00E33F8E"/>
    <w:rsid w:val="00E433C0"/>
    <w:rsid w:val="00E465DF"/>
    <w:rsid w:val="00E466AA"/>
    <w:rsid w:val="00E47E9B"/>
    <w:rsid w:val="00E5657B"/>
    <w:rsid w:val="00E65932"/>
    <w:rsid w:val="00E74BEF"/>
    <w:rsid w:val="00E75688"/>
    <w:rsid w:val="00E95F92"/>
    <w:rsid w:val="00EA5885"/>
    <w:rsid w:val="00EC0953"/>
    <w:rsid w:val="00EC0C4B"/>
    <w:rsid w:val="00EE3488"/>
    <w:rsid w:val="00EE540E"/>
    <w:rsid w:val="00EF223C"/>
    <w:rsid w:val="00F02415"/>
    <w:rsid w:val="00F10F73"/>
    <w:rsid w:val="00F13AB6"/>
    <w:rsid w:val="00F36977"/>
    <w:rsid w:val="00F72447"/>
    <w:rsid w:val="00F832FB"/>
    <w:rsid w:val="00F91C37"/>
    <w:rsid w:val="00F93854"/>
    <w:rsid w:val="00F945D3"/>
    <w:rsid w:val="00F97469"/>
    <w:rsid w:val="00FA1C27"/>
    <w:rsid w:val="00FB185D"/>
    <w:rsid w:val="00FB6EEE"/>
    <w:rsid w:val="00FC65F0"/>
    <w:rsid w:val="00FE71D4"/>
    <w:rsid w:val="00FF6E19"/>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3DEF9C"/>
  <w15:chartTrackingRefBased/>
  <w15:docId w15:val="{3094F452-BBE8-4409-8658-976F4A5E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PY" w:eastAsia="es-PY"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paragraph" w:styleId="Ttulo1">
    <w:name w:val="heading 1"/>
    <w:basedOn w:val="Normal"/>
    <w:next w:val="Normal"/>
    <w:qFormat/>
    <w:pPr>
      <w:keepNext/>
      <w:widowControl w:val="0"/>
      <w:numPr>
        <w:numId w:val="5"/>
      </w:numPr>
      <w:spacing w:before="240" w:after="60"/>
      <w:outlineLvl w:val="0"/>
    </w:pPr>
    <w:rPr>
      <w:rFonts w:ascii="Arial" w:hAnsi="Arial"/>
      <w:b/>
      <w:kern w:val="28"/>
      <w:sz w:val="28"/>
      <w:szCs w:val="20"/>
      <w:lang w:val="es-ES_tradnl" w:eastAsia="es-ES"/>
    </w:rPr>
  </w:style>
  <w:style w:type="paragraph" w:styleId="Ttulo2">
    <w:name w:val="heading 2"/>
    <w:aliases w:val="Title Header2"/>
    <w:basedOn w:val="Normal"/>
    <w:next w:val="Normal"/>
    <w:qFormat/>
    <w:pPr>
      <w:keepNext/>
      <w:widowControl w:val="0"/>
      <w:numPr>
        <w:ilvl w:val="1"/>
        <w:numId w:val="5"/>
      </w:numPr>
      <w:spacing w:before="240" w:after="60"/>
      <w:outlineLvl w:val="1"/>
    </w:pPr>
    <w:rPr>
      <w:rFonts w:ascii="Arial" w:hAnsi="Arial"/>
      <w:b/>
      <w:i/>
      <w:szCs w:val="20"/>
      <w:lang w:val="es-ES_tradnl" w:eastAsia="es-ES"/>
    </w:rPr>
  </w:style>
  <w:style w:type="paragraph" w:styleId="Ttulo3">
    <w:name w:val="heading 3"/>
    <w:basedOn w:val="Normal"/>
    <w:next w:val="Normal"/>
    <w:qFormat/>
    <w:pPr>
      <w:keepNext/>
      <w:widowControl w:val="0"/>
      <w:numPr>
        <w:ilvl w:val="2"/>
        <w:numId w:val="5"/>
      </w:numPr>
      <w:spacing w:before="240" w:after="60"/>
      <w:outlineLvl w:val="2"/>
    </w:pPr>
    <w:rPr>
      <w:rFonts w:ascii="Arial" w:hAnsi="Arial"/>
      <w:szCs w:val="20"/>
      <w:lang w:val="es-ES_tradnl" w:eastAsia="es-ES"/>
    </w:rPr>
  </w:style>
  <w:style w:type="paragraph" w:styleId="Ttulo4">
    <w:name w:val="heading 4"/>
    <w:basedOn w:val="Normal"/>
    <w:next w:val="Normal"/>
    <w:qFormat/>
    <w:pPr>
      <w:keepNext/>
      <w:widowControl w:val="0"/>
      <w:numPr>
        <w:ilvl w:val="3"/>
        <w:numId w:val="5"/>
      </w:numPr>
      <w:spacing w:before="240" w:after="60"/>
      <w:outlineLvl w:val="3"/>
    </w:pPr>
    <w:rPr>
      <w:rFonts w:ascii="Arial" w:hAnsi="Arial"/>
      <w:b/>
      <w:szCs w:val="20"/>
      <w:lang w:val="es-ES_tradnl" w:eastAsia="es-ES"/>
    </w:rPr>
  </w:style>
  <w:style w:type="paragraph" w:styleId="Ttulo5">
    <w:name w:val="heading 5"/>
    <w:basedOn w:val="Normal"/>
    <w:next w:val="Normal"/>
    <w:qFormat/>
    <w:pPr>
      <w:widowControl w:val="0"/>
      <w:numPr>
        <w:ilvl w:val="4"/>
        <w:numId w:val="5"/>
      </w:numPr>
      <w:spacing w:before="240" w:after="60"/>
      <w:outlineLvl w:val="4"/>
    </w:pPr>
    <w:rPr>
      <w:rFonts w:ascii="Arial" w:hAnsi="Arial"/>
      <w:sz w:val="22"/>
      <w:szCs w:val="20"/>
      <w:lang w:val="es-ES_tradnl" w:eastAsia="es-ES"/>
    </w:rPr>
  </w:style>
  <w:style w:type="paragraph" w:styleId="Ttulo6">
    <w:name w:val="heading 6"/>
    <w:basedOn w:val="Normal"/>
    <w:next w:val="Normal"/>
    <w:qFormat/>
    <w:pPr>
      <w:widowControl w:val="0"/>
      <w:numPr>
        <w:ilvl w:val="5"/>
        <w:numId w:val="5"/>
      </w:numPr>
      <w:spacing w:before="240" w:after="60"/>
      <w:outlineLvl w:val="5"/>
    </w:pPr>
    <w:rPr>
      <w:i/>
      <w:sz w:val="22"/>
      <w:szCs w:val="20"/>
      <w:lang w:val="es-ES_tradnl" w:eastAsia="es-ES"/>
    </w:rPr>
  </w:style>
  <w:style w:type="paragraph" w:styleId="Ttulo7">
    <w:name w:val="heading 7"/>
    <w:basedOn w:val="Normal"/>
    <w:next w:val="Normal"/>
    <w:qFormat/>
    <w:pPr>
      <w:widowControl w:val="0"/>
      <w:numPr>
        <w:ilvl w:val="6"/>
        <w:numId w:val="5"/>
      </w:numPr>
      <w:spacing w:before="240" w:after="60"/>
      <w:outlineLvl w:val="6"/>
    </w:pPr>
    <w:rPr>
      <w:rFonts w:ascii="Arial" w:hAnsi="Arial"/>
      <w:sz w:val="20"/>
      <w:szCs w:val="20"/>
      <w:lang w:val="es-ES_tradnl" w:eastAsia="es-ES"/>
    </w:rPr>
  </w:style>
  <w:style w:type="paragraph" w:styleId="Ttulo8">
    <w:name w:val="heading 8"/>
    <w:basedOn w:val="Normal"/>
    <w:next w:val="Normal"/>
    <w:qFormat/>
    <w:pPr>
      <w:widowControl w:val="0"/>
      <w:numPr>
        <w:ilvl w:val="7"/>
        <w:numId w:val="5"/>
      </w:numPr>
      <w:spacing w:before="240" w:after="60"/>
      <w:outlineLvl w:val="7"/>
    </w:pPr>
    <w:rPr>
      <w:rFonts w:ascii="Arial" w:hAnsi="Arial"/>
      <w:i/>
      <w:sz w:val="20"/>
      <w:szCs w:val="20"/>
      <w:lang w:val="es-ES_tradnl" w:eastAsia="es-ES"/>
    </w:rPr>
  </w:style>
  <w:style w:type="paragraph" w:styleId="Ttulo9">
    <w:name w:val="heading 9"/>
    <w:basedOn w:val="Normal"/>
    <w:next w:val="Normal"/>
    <w:qFormat/>
    <w:pPr>
      <w:widowControl w:val="0"/>
      <w:numPr>
        <w:ilvl w:val="8"/>
        <w:numId w:val="5"/>
      </w:numPr>
      <w:spacing w:before="240" w:after="60"/>
      <w:outlineLvl w:val="8"/>
    </w:pPr>
    <w:rPr>
      <w:rFonts w:ascii="Arial" w:hAnsi="Arial"/>
      <w:b/>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Pr>
      <w:sz w:val="22"/>
      <w:lang w:val="es-UY"/>
    </w:rPr>
  </w:style>
  <w:style w:type="paragraph" w:styleId="Encabezado">
    <w:name w:val="header"/>
    <w:basedOn w:val="Normal"/>
    <w:link w:val="EncabezadoCar"/>
    <w:pPr>
      <w:tabs>
        <w:tab w:val="center" w:pos="4419"/>
        <w:tab w:val="right" w:pos="8838"/>
      </w:tabs>
    </w:pPr>
    <w:rPr>
      <w:sz w:val="20"/>
      <w:szCs w:val="20"/>
      <w:lang w:val="es-ES_tradnl"/>
    </w:rPr>
  </w:style>
  <w:style w:type="paragraph" w:styleId="Textoindependiente">
    <w:name w:val="Body Text"/>
    <w:basedOn w:val="Normal"/>
    <w:pPr>
      <w:spacing w:after="120"/>
      <w:jc w:val="both"/>
    </w:pPr>
    <w:rPr>
      <w:sz w:val="22"/>
      <w:szCs w:val="20"/>
      <w:lang w:val="es-ES_tradnl"/>
    </w:rPr>
  </w:style>
  <w:style w:type="paragraph" w:styleId="Sangradetextonormal">
    <w:name w:val="Body Text Indent"/>
    <w:basedOn w:val="Normal"/>
    <w:pPr>
      <w:spacing w:after="120"/>
      <w:ind w:left="709"/>
      <w:jc w:val="both"/>
    </w:pPr>
    <w:rPr>
      <w:sz w:val="22"/>
      <w:szCs w:val="20"/>
      <w:lang w:val="es-ES_tradnl"/>
    </w:rPr>
  </w:style>
  <w:style w:type="paragraph" w:styleId="Sangra2detindependiente">
    <w:name w:val="Body Text Indent 2"/>
    <w:basedOn w:val="Normal"/>
    <w:pPr>
      <w:tabs>
        <w:tab w:val="left" w:pos="709"/>
        <w:tab w:val="left" w:pos="1134"/>
        <w:tab w:val="left" w:pos="1560"/>
        <w:tab w:val="left" w:pos="1996"/>
      </w:tabs>
      <w:spacing w:after="120"/>
      <w:ind w:left="1560"/>
      <w:jc w:val="both"/>
    </w:pPr>
    <w:rPr>
      <w:rFonts w:ascii="Times New" w:hAnsi="Times New"/>
      <w:sz w:val="22"/>
      <w:szCs w:val="20"/>
      <w:lang w:val="es-ES_tradnl"/>
    </w:rPr>
  </w:style>
  <w:style w:type="paragraph" w:styleId="Sangra3detindependiente">
    <w:name w:val="Body Text Indent 3"/>
    <w:basedOn w:val="Normal"/>
    <w:pPr>
      <w:tabs>
        <w:tab w:val="left" w:pos="709"/>
        <w:tab w:val="left" w:pos="1134"/>
        <w:tab w:val="left" w:pos="1560"/>
        <w:tab w:val="left" w:pos="1985"/>
      </w:tabs>
      <w:spacing w:after="120"/>
      <w:ind w:left="1980" w:hanging="1980"/>
      <w:jc w:val="both"/>
    </w:pPr>
    <w:rPr>
      <w:rFonts w:ascii="Times New" w:hAnsi="Times New"/>
      <w:sz w:val="22"/>
      <w:szCs w:val="20"/>
      <w:lang w:val="es-ES_tradnl"/>
    </w:rPr>
  </w:style>
  <w:style w:type="character" w:styleId="Hipervnculo">
    <w:name w:val="Hyperlink"/>
    <w:uiPriority w:val="99"/>
    <w:rPr>
      <w:color w:val="0000FF"/>
      <w:u w:val="single"/>
    </w:rPr>
  </w:style>
  <w:style w:type="paragraph" w:styleId="Textoindependiente2">
    <w:name w:val="Body Text 2"/>
    <w:basedOn w:val="Normal"/>
    <w:pPr>
      <w:tabs>
        <w:tab w:val="left" w:pos="709"/>
        <w:tab w:val="left" w:pos="1276"/>
        <w:tab w:val="left" w:pos="3177"/>
        <w:tab w:val="left" w:pos="9476"/>
      </w:tabs>
      <w:suppressAutoHyphens/>
      <w:ind w:left="1843"/>
      <w:jc w:val="both"/>
    </w:pPr>
    <w:rPr>
      <w:rFonts w:ascii="Courier" w:hAnsi="Courier"/>
      <w:spacing w:val="-2"/>
      <w:sz w:val="22"/>
      <w:szCs w:val="20"/>
      <w:lang w:val="es-ES_tradnl"/>
    </w:rPr>
  </w:style>
  <w:style w:type="paragraph" w:styleId="Piedepgina">
    <w:name w:val="footer"/>
    <w:basedOn w:val="Normal"/>
    <w:pPr>
      <w:tabs>
        <w:tab w:val="center" w:pos="4252"/>
        <w:tab w:val="right" w:pos="8504"/>
      </w:tabs>
    </w:pPr>
  </w:style>
  <w:style w:type="paragraph" w:customStyle="1" w:styleId="Textodenotaalfinal">
    <w:name w:val="Texto de nota al final"/>
    <w:basedOn w:val="Normal"/>
    <w:pPr>
      <w:widowControl w:val="0"/>
    </w:pPr>
    <w:rPr>
      <w:rFonts w:ascii="Courier" w:hAnsi="Courier"/>
      <w:szCs w:val="20"/>
      <w:lang w:val="es-ES_tradnl" w:eastAsia="es-ES"/>
    </w:rPr>
  </w:style>
  <w:style w:type="character" w:styleId="Nmerodepgina">
    <w:name w:val="page number"/>
    <w:basedOn w:val="Fuentedeprrafopredeter"/>
  </w:style>
  <w:style w:type="paragraph" w:styleId="Ttulo">
    <w:name w:val="Title"/>
    <w:basedOn w:val="Normal"/>
    <w:qFormat/>
    <w:pPr>
      <w:jc w:val="center"/>
    </w:pPr>
    <w:rPr>
      <w:b/>
      <w:sz w:val="28"/>
      <w:szCs w:val="20"/>
    </w:rPr>
  </w:style>
  <w:style w:type="paragraph" w:styleId="Subttulo">
    <w:name w:val="Subtitle"/>
    <w:basedOn w:val="Normal"/>
    <w:qFormat/>
    <w:pPr>
      <w:jc w:val="center"/>
    </w:pPr>
    <w:rPr>
      <w:b/>
      <w:bCs/>
      <w:sz w:val="22"/>
      <w:szCs w:val="20"/>
      <w:lang w:val="es-ES_tradnl"/>
    </w:rPr>
  </w:style>
  <w:style w:type="paragraph" w:styleId="Textocomentario">
    <w:name w:val="annotation text"/>
    <w:basedOn w:val="Normal"/>
    <w:link w:val="TextocomentarioCar"/>
    <w:semiHidden/>
    <w:rPr>
      <w:rFonts w:ascii="CG Times (W1)" w:hAnsi="CG Times (W1)"/>
      <w:sz w:val="20"/>
      <w:szCs w:val="20"/>
      <w:lang w:val="es-ES_tradnl"/>
    </w:rPr>
  </w:style>
  <w:style w:type="paragraph" w:styleId="Textodebloque">
    <w:name w:val="Block Text"/>
    <w:basedOn w:val="Normal"/>
    <w:pPr>
      <w:autoSpaceDE w:val="0"/>
      <w:autoSpaceDN w:val="0"/>
      <w:ind w:left="-142" w:right="-518"/>
      <w:jc w:val="both"/>
    </w:pPr>
    <w:rPr>
      <w:sz w:val="20"/>
      <w:szCs w:val="20"/>
      <w:lang w:val="es-ES_tradnl"/>
    </w:rPr>
  </w:style>
  <w:style w:type="paragraph" w:styleId="Textodeglobo">
    <w:name w:val="Balloon Text"/>
    <w:basedOn w:val="Normal"/>
    <w:semiHidden/>
    <w:rsid w:val="00F72447"/>
    <w:rPr>
      <w:rFonts w:ascii="Tahoma" w:hAnsi="Tahoma" w:cs="Tahoma"/>
      <w:sz w:val="16"/>
      <w:szCs w:val="16"/>
    </w:rPr>
  </w:style>
  <w:style w:type="paragraph" w:styleId="Prrafodelista">
    <w:name w:val="List Paragraph"/>
    <w:basedOn w:val="Normal"/>
    <w:link w:val="PrrafodelistaCar"/>
    <w:uiPriority w:val="34"/>
    <w:qFormat/>
    <w:rsid w:val="00697070"/>
    <w:pPr>
      <w:ind w:left="720"/>
    </w:pPr>
  </w:style>
  <w:style w:type="character" w:customStyle="1" w:styleId="EncabezadoCar">
    <w:name w:val="Encabezado Car"/>
    <w:link w:val="Encabezado"/>
    <w:uiPriority w:val="99"/>
    <w:rsid w:val="0075040E"/>
    <w:rPr>
      <w:lang w:val="es-ES_tradnl" w:eastAsia="en-US"/>
    </w:rPr>
  </w:style>
  <w:style w:type="character" w:styleId="Mencinsinresolver">
    <w:name w:val="Unresolved Mention"/>
    <w:uiPriority w:val="99"/>
    <w:semiHidden/>
    <w:unhideWhenUsed/>
    <w:rsid w:val="003D3550"/>
    <w:rPr>
      <w:color w:val="605E5C"/>
      <w:shd w:val="clear" w:color="auto" w:fill="E1DFDD"/>
    </w:rPr>
  </w:style>
  <w:style w:type="character" w:styleId="Refdecomentario">
    <w:name w:val="annotation reference"/>
    <w:uiPriority w:val="99"/>
    <w:rsid w:val="00F10F73"/>
    <w:rPr>
      <w:sz w:val="16"/>
      <w:szCs w:val="16"/>
    </w:rPr>
  </w:style>
  <w:style w:type="paragraph" w:styleId="Asuntodelcomentario">
    <w:name w:val="annotation subject"/>
    <w:basedOn w:val="Textocomentario"/>
    <w:next w:val="Textocomentario"/>
    <w:link w:val="AsuntodelcomentarioCar"/>
    <w:rsid w:val="00F10F73"/>
    <w:rPr>
      <w:rFonts w:ascii="Times New Roman" w:hAnsi="Times New Roman"/>
      <w:b/>
      <w:bCs/>
      <w:lang w:val="en-US"/>
    </w:rPr>
  </w:style>
  <w:style w:type="character" w:customStyle="1" w:styleId="TextocomentarioCar">
    <w:name w:val="Texto comentario Car"/>
    <w:link w:val="Textocomentario"/>
    <w:semiHidden/>
    <w:rsid w:val="00F10F73"/>
    <w:rPr>
      <w:rFonts w:ascii="CG Times (W1)" w:hAnsi="CG Times (W1)"/>
      <w:lang w:val="es-ES_tradnl" w:eastAsia="en-US"/>
    </w:rPr>
  </w:style>
  <w:style w:type="character" w:customStyle="1" w:styleId="AsuntodelcomentarioCar">
    <w:name w:val="Asunto del comentario Car"/>
    <w:link w:val="Asuntodelcomentario"/>
    <w:rsid w:val="00F10F73"/>
    <w:rPr>
      <w:rFonts w:ascii="CG Times (W1)" w:hAnsi="CG Times (W1)"/>
      <w:b/>
      <w:bCs/>
      <w:lang w:val="en-US" w:eastAsia="en-US"/>
    </w:rPr>
  </w:style>
  <w:style w:type="table" w:styleId="Tablanormal1">
    <w:name w:val="Plain Table 1"/>
    <w:basedOn w:val="Tablanormal"/>
    <w:uiPriority w:val="59"/>
    <w:rsid w:val="002B0754"/>
    <w:rPr>
      <w:rFonts w:ascii="Calibri" w:eastAsia="Calibri" w:hAnsi="Calibri"/>
      <w:sz w:val="22"/>
      <w:szCs w:val="22"/>
      <w:lang w:val="en-GB"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character" w:styleId="Textoennegrita">
    <w:name w:val="Strong"/>
    <w:basedOn w:val="Fuentedeprrafopredeter"/>
    <w:uiPriority w:val="22"/>
    <w:qFormat/>
    <w:rsid w:val="00A31842"/>
    <w:rPr>
      <w:b/>
      <w:bCs/>
    </w:rPr>
  </w:style>
  <w:style w:type="table" w:styleId="Tablaconcuadrcula">
    <w:name w:val="Table Grid"/>
    <w:basedOn w:val="Tablanormal"/>
    <w:uiPriority w:val="59"/>
    <w:rsid w:val="00CA0934"/>
    <w:rPr>
      <w:rFonts w:asciiTheme="minorHAnsi" w:eastAsiaTheme="minorHAnsi" w:hAnsiTheme="minorHAnsi" w:cstheme="minorBidi"/>
      <w:sz w:val="22"/>
      <w:szCs w:val="22"/>
      <w:lang w:val="en-GB"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basedOn w:val="Fuentedeprrafopredeter"/>
    <w:link w:val="Prrafodelista"/>
    <w:uiPriority w:val="34"/>
    <w:rsid w:val="00CA0934"/>
    <w:rPr>
      <w:sz w:val="24"/>
      <w:szCs w:val="24"/>
      <w:lang w:val="en-US" w:eastAsia="en-US"/>
    </w:rPr>
  </w:style>
  <w:style w:type="paragraph" w:styleId="Revisin">
    <w:name w:val="Revision"/>
    <w:hidden/>
    <w:uiPriority w:val="99"/>
    <w:semiHidden/>
    <w:rsid w:val="009E71E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1228">
      <w:bodyDiv w:val="1"/>
      <w:marLeft w:val="0"/>
      <w:marRight w:val="0"/>
      <w:marTop w:val="0"/>
      <w:marBottom w:val="0"/>
      <w:divBdr>
        <w:top w:val="none" w:sz="0" w:space="0" w:color="auto"/>
        <w:left w:val="none" w:sz="0" w:space="0" w:color="auto"/>
        <w:bottom w:val="none" w:sz="0" w:space="0" w:color="auto"/>
        <w:right w:val="none" w:sz="0" w:space="0" w:color="auto"/>
      </w:divBdr>
    </w:div>
    <w:div w:id="269549903">
      <w:bodyDiv w:val="1"/>
      <w:marLeft w:val="0"/>
      <w:marRight w:val="0"/>
      <w:marTop w:val="0"/>
      <w:marBottom w:val="0"/>
      <w:divBdr>
        <w:top w:val="none" w:sz="0" w:space="0" w:color="auto"/>
        <w:left w:val="none" w:sz="0" w:space="0" w:color="auto"/>
        <w:bottom w:val="none" w:sz="0" w:space="0" w:color="auto"/>
        <w:right w:val="none" w:sz="0" w:space="0" w:color="auto"/>
      </w:divBdr>
    </w:div>
    <w:div w:id="426117834">
      <w:bodyDiv w:val="1"/>
      <w:marLeft w:val="0"/>
      <w:marRight w:val="0"/>
      <w:marTop w:val="0"/>
      <w:marBottom w:val="0"/>
      <w:divBdr>
        <w:top w:val="none" w:sz="0" w:space="0" w:color="auto"/>
        <w:left w:val="none" w:sz="0" w:space="0" w:color="auto"/>
        <w:bottom w:val="none" w:sz="0" w:space="0" w:color="auto"/>
        <w:right w:val="none" w:sz="0" w:space="0" w:color="auto"/>
      </w:divBdr>
    </w:div>
    <w:div w:id="561252832">
      <w:bodyDiv w:val="1"/>
      <w:marLeft w:val="0"/>
      <w:marRight w:val="0"/>
      <w:marTop w:val="0"/>
      <w:marBottom w:val="0"/>
      <w:divBdr>
        <w:top w:val="none" w:sz="0" w:space="0" w:color="auto"/>
        <w:left w:val="none" w:sz="0" w:space="0" w:color="auto"/>
        <w:bottom w:val="none" w:sz="0" w:space="0" w:color="auto"/>
        <w:right w:val="none" w:sz="0" w:space="0" w:color="auto"/>
      </w:divBdr>
    </w:div>
    <w:div w:id="808746872">
      <w:bodyDiv w:val="1"/>
      <w:marLeft w:val="0"/>
      <w:marRight w:val="0"/>
      <w:marTop w:val="0"/>
      <w:marBottom w:val="0"/>
      <w:divBdr>
        <w:top w:val="none" w:sz="0" w:space="0" w:color="auto"/>
        <w:left w:val="none" w:sz="0" w:space="0" w:color="auto"/>
        <w:bottom w:val="none" w:sz="0" w:space="0" w:color="auto"/>
        <w:right w:val="none" w:sz="0" w:space="0" w:color="auto"/>
      </w:divBdr>
    </w:div>
    <w:div w:id="895428863">
      <w:bodyDiv w:val="1"/>
      <w:marLeft w:val="0"/>
      <w:marRight w:val="0"/>
      <w:marTop w:val="0"/>
      <w:marBottom w:val="0"/>
      <w:divBdr>
        <w:top w:val="none" w:sz="0" w:space="0" w:color="auto"/>
        <w:left w:val="none" w:sz="0" w:space="0" w:color="auto"/>
        <w:bottom w:val="none" w:sz="0" w:space="0" w:color="auto"/>
        <w:right w:val="none" w:sz="0" w:space="0" w:color="auto"/>
      </w:divBdr>
    </w:div>
    <w:div w:id="909194629">
      <w:bodyDiv w:val="1"/>
      <w:marLeft w:val="0"/>
      <w:marRight w:val="0"/>
      <w:marTop w:val="0"/>
      <w:marBottom w:val="0"/>
      <w:divBdr>
        <w:top w:val="none" w:sz="0" w:space="0" w:color="auto"/>
        <w:left w:val="none" w:sz="0" w:space="0" w:color="auto"/>
        <w:bottom w:val="none" w:sz="0" w:space="0" w:color="auto"/>
        <w:right w:val="none" w:sz="0" w:space="0" w:color="auto"/>
      </w:divBdr>
    </w:div>
    <w:div w:id="942155172">
      <w:bodyDiv w:val="1"/>
      <w:marLeft w:val="0"/>
      <w:marRight w:val="0"/>
      <w:marTop w:val="0"/>
      <w:marBottom w:val="0"/>
      <w:divBdr>
        <w:top w:val="none" w:sz="0" w:space="0" w:color="auto"/>
        <w:left w:val="none" w:sz="0" w:space="0" w:color="auto"/>
        <w:bottom w:val="none" w:sz="0" w:space="0" w:color="auto"/>
        <w:right w:val="none" w:sz="0" w:space="0" w:color="auto"/>
      </w:divBdr>
    </w:div>
    <w:div w:id="1087531669">
      <w:bodyDiv w:val="1"/>
      <w:marLeft w:val="0"/>
      <w:marRight w:val="0"/>
      <w:marTop w:val="0"/>
      <w:marBottom w:val="0"/>
      <w:divBdr>
        <w:top w:val="none" w:sz="0" w:space="0" w:color="auto"/>
        <w:left w:val="none" w:sz="0" w:space="0" w:color="auto"/>
        <w:bottom w:val="none" w:sz="0" w:space="0" w:color="auto"/>
        <w:right w:val="none" w:sz="0" w:space="0" w:color="auto"/>
      </w:divBdr>
    </w:div>
    <w:div w:id="1161852229">
      <w:bodyDiv w:val="1"/>
      <w:marLeft w:val="0"/>
      <w:marRight w:val="0"/>
      <w:marTop w:val="0"/>
      <w:marBottom w:val="0"/>
      <w:divBdr>
        <w:top w:val="none" w:sz="0" w:space="0" w:color="auto"/>
        <w:left w:val="none" w:sz="0" w:space="0" w:color="auto"/>
        <w:bottom w:val="none" w:sz="0" w:space="0" w:color="auto"/>
        <w:right w:val="none" w:sz="0" w:space="0" w:color="auto"/>
      </w:divBdr>
    </w:div>
    <w:div w:id="1257011028">
      <w:bodyDiv w:val="1"/>
      <w:marLeft w:val="0"/>
      <w:marRight w:val="0"/>
      <w:marTop w:val="0"/>
      <w:marBottom w:val="0"/>
      <w:divBdr>
        <w:top w:val="none" w:sz="0" w:space="0" w:color="auto"/>
        <w:left w:val="none" w:sz="0" w:space="0" w:color="auto"/>
        <w:bottom w:val="none" w:sz="0" w:space="0" w:color="auto"/>
        <w:right w:val="none" w:sz="0" w:space="0" w:color="auto"/>
      </w:divBdr>
    </w:div>
    <w:div w:id="1524324265">
      <w:bodyDiv w:val="1"/>
      <w:marLeft w:val="0"/>
      <w:marRight w:val="0"/>
      <w:marTop w:val="0"/>
      <w:marBottom w:val="0"/>
      <w:divBdr>
        <w:top w:val="none" w:sz="0" w:space="0" w:color="auto"/>
        <w:left w:val="none" w:sz="0" w:space="0" w:color="auto"/>
        <w:bottom w:val="none" w:sz="0" w:space="0" w:color="auto"/>
        <w:right w:val="none" w:sz="0" w:space="0" w:color="auto"/>
      </w:divBdr>
    </w:div>
    <w:div w:id="1546140142">
      <w:bodyDiv w:val="1"/>
      <w:marLeft w:val="0"/>
      <w:marRight w:val="0"/>
      <w:marTop w:val="0"/>
      <w:marBottom w:val="0"/>
      <w:divBdr>
        <w:top w:val="none" w:sz="0" w:space="0" w:color="auto"/>
        <w:left w:val="none" w:sz="0" w:space="0" w:color="auto"/>
        <w:bottom w:val="none" w:sz="0" w:space="0" w:color="auto"/>
        <w:right w:val="none" w:sz="0" w:space="0" w:color="auto"/>
      </w:divBdr>
    </w:div>
    <w:div w:id="1572428015">
      <w:bodyDiv w:val="1"/>
      <w:marLeft w:val="0"/>
      <w:marRight w:val="0"/>
      <w:marTop w:val="0"/>
      <w:marBottom w:val="0"/>
      <w:divBdr>
        <w:top w:val="none" w:sz="0" w:space="0" w:color="auto"/>
        <w:left w:val="none" w:sz="0" w:space="0" w:color="auto"/>
        <w:bottom w:val="none" w:sz="0" w:space="0" w:color="auto"/>
        <w:right w:val="none" w:sz="0" w:space="0" w:color="auto"/>
      </w:divBdr>
    </w:div>
    <w:div w:id="1811164174">
      <w:bodyDiv w:val="1"/>
      <w:marLeft w:val="0"/>
      <w:marRight w:val="0"/>
      <w:marTop w:val="0"/>
      <w:marBottom w:val="0"/>
      <w:divBdr>
        <w:top w:val="none" w:sz="0" w:space="0" w:color="auto"/>
        <w:left w:val="none" w:sz="0" w:space="0" w:color="auto"/>
        <w:bottom w:val="none" w:sz="0" w:space="0" w:color="auto"/>
        <w:right w:val="none" w:sz="0" w:space="0" w:color="auto"/>
      </w:divBdr>
    </w:div>
    <w:div w:id="1832983275">
      <w:bodyDiv w:val="1"/>
      <w:marLeft w:val="0"/>
      <w:marRight w:val="0"/>
      <w:marTop w:val="0"/>
      <w:marBottom w:val="0"/>
      <w:divBdr>
        <w:top w:val="none" w:sz="0" w:space="0" w:color="auto"/>
        <w:left w:val="none" w:sz="0" w:space="0" w:color="auto"/>
        <w:bottom w:val="none" w:sz="0" w:space="0" w:color="auto"/>
        <w:right w:val="none" w:sz="0" w:space="0" w:color="auto"/>
      </w:divBdr>
    </w:div>
    <w:div w:id="1989745855">
      <w:bodyDiv w:val="1"/>
      <w:marLeft w:val="0"/>
      <w:marRight w:val="0"/>
      <w:marTop w:val="0"/>
      <w:marBottom w:val="0"/>
      <w:divBdr>
        <w:top w:val="none" w:sz="0" w:space="0" w:color="auto"/>
        <w:left w:val="none" w:sz="0" w:space="0" w:color="auto"/>
        <w:bottom w:val="none" w:sz="0" w:space="0" w:color="auto"/>
        <w:right w:val="none" w:sz="0" w:space="0" w:color="auto"/>
      </w:divBdr>
    </w:div>
    <w:div w:id="2066102158">
      <w:bodyDiv w:val="1"/>
      <w:marLeft w:val="0"/>
      <w:marRight w:val="0"/>
      <w:marTop w:val="0"/>
      <w:marBottom w:val="0"/>
      <w:divBdr>
        <w:top w:val="none" w:sz="0" w:space="0" w:color="auto"/>
        <w:left w:val="none" w:sz="0" w:space="0" w:color="auto"/>
        <w:bottom w:val="none" w:sz="0" w:space="0" w:color="auto"/>
        <w:right w:val="none" w:sz="0" w:space="0" w:color="auto"/>
      </w:divBdr>
    </w:div>
    <w:div w:id="212160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theme" Target="theme/theme1.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c2611d6-e454-407f-9e15-164bbfc99934"/>
    <lcf76f155ced4ddcb4097134ff3c332f xmlns="0f3710df-5bf5-487a-bcd1-32ae1313d09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6C1C9AF114D0A419172FF674AD7692C" ma:contentTypeVersion="10" ma:contentTypeDescription="Crear nuevo documento." ma:contentTypeScope="" ma:versionID="a7e4f90ddf1876efe8b673d1b5280909">
  <xsd:schema xmlns:xsd="http://www.w3.org/2001/XMLSchema" xmlns:xs="http://www.w3.org/2001/XMLSchema" xmlns:p="http://schemas.microsoft.com/office/2006/metadata/properties" xmlns:ns2="0f3710df-5bf5-487a-bcd1-32ae1313d091" xmlns:ns3="ec2611d6-e454-407f-9e15-164bbfc99934" targetNamespace="http://schemas.microsoft.com/office/2006/metadata/properties" ma:root="true" ma:fieldsID="8c8bb005b4381518f560d8d8996f87fe" ns2:_="" ns3:_="">
    <xsd:import namespace="0f3710df-5bf5-487a-bcd1-32ae1313d091"/>
    <xsd:import namespace="ec2611d6-e454-407f-9e15-164bbfc9993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10df-5bf5-487a-bcd1-32ae1313d0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2611d6-e454-407f-9e15-164bbfc999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1ce84df-8ed9-43c4-81e7-780a026b748c}" ma:internalName="TaxCatchAll" ma:showField="CatchAllData" ma:web="ec2611d6-e454-407f-9e15-164bbfc9993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9A535-E07B-48AF-AFF1-A4B48BC2D3F3}">
  <ds:schemaRefs>
    <ds:schemaRef ds:uri="http://schemas.microsoft.com/sharepoint/v3/contenttype/forms"/>
  </ds:schemaRefs>
</ds:datastoreItem>
</file>

<file path=customXml/itemProps2.xml><?xml version="1.0" encoding="utf-8"?>
<ds:datastoreItem xmlns:ds="http://schemas.openxmlformats.org/officeDocument/2006/customXml" ds:itemID="{CAF53558-AFFB-448F-9567-3C881185C9EB}">
  <ds:schemaRefs>
    <ds:schemaRef ds:uri="http://schemas.microsoft.com/office/2006/metadata/properties"/>
    <ds:schemaRef ds:uri="http://schemas.microsoft.com/office/infopath/2007/PartnerControls"/>
    <ds:schemaRef ds:uri="ec2611d6-e454-407f-9e15-164bbfc99934"/>
    <ds:schemaRef ds:uri="0f3710df-5bf5-487a-bcd1-32ae1313d091"/>
  </ds:schemaRefs>
</ds:datastoreItem>
</file>

<file path=customXml/itemProps3.xml><?xml version="1.0" encoding="utf-8"?>
<ds:datastoreItem xmlns:ds="http://schemas.openxmlformats.org/officeDocument/2006/customXml" ds:itemID="{093C4964-7F88-4DAD-B579-90FDCECD6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710df-5bf5-487a-bcd1-32ae1313d091"/>
    <ds:schemaRef ds:uri="ec2611d6-e454-407f-9e15-164bbfc999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275030-BC90-4402-9906-B12732256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2</Pages>
  <Words>825</Words>
  <Characters>4542</Characters>
  <Application>Microsoft Office Word</Application>
  <DocSecurity>0</DocSecurity>
  <Lines>37</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5</vt:lpstr>
      <vt:lpstr>5</vt:lpstr>
    </vt:vector>
  </TitlesOfParts>
  <Company>Pnud</Company>
  <LinksUpToDate>false</LinksUpToDate>
  <CharactersWithSpaces>5357</CharactersWithSpaces>
  <SharedDoc>false</SharedDoc>
  <HLinks>
    <vt:vector size="18" baseType="variant">
      <vt:variant>
        <vt:i4>3407969</vt:i4>
      </vt:variant>
      <vt:variant>
        <vt:i4>28</vt:i4>
      </vt:variant>
      <vt:variant>
        <vt:i4>0</vt:i4>
      </vt:variant>
      <vt:variant>
        <vt:i4>5</vt:i4>
      </vt:variant>
      <vt:variant>
        <vt:lpwstr>mailto:uep_pnud@mitic.gov.py</vt:lpwstr>
      </vt:variant>
      <vt:variant>
        <vt:lpwstr/>
      </vt:variant>
      <vt:variant>
        <vt:i4>3407969</vt:i4>
      </vt:variant>
      <vt:variant>
        <vt:i4>25</vt:i4>
      </vt:variant>
      <vt:variant>
        <vt:i4>0</vt:i4>
      </vt:variant>
      <vt:variant>
        <vt:i4>5</vt:i4>
      </vt:variant>
      <vt:variant>
        <vt:lpwstr>mailto:uep_pnud@mitic.gov.py</vt:lpwstr>
      </vt:variant>
      <vt:variant>
        <vt:lpwstr/>
      </vt:variant>
      <vt:variant>
        <vt:i4>3407969</vt:i4>
      </vt:variant>
      <vt:variant>
        <vt:i4>22</vt:i4>
      </vt:variant>
      <vt:variant>
        <vt:i4>0</vt:i4>
      </vt:variant>
      <vt:variant>
        <vt:i4>5</vt:i4>
      </vt:variant>
      <vt:variant>
        <vt:lpwstr>mailto:uep_pnud@mitic.gov.py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AM</dc:creator>
  <cp:keywords/>
  <cp:lastModifiedBy>MITIC</cp:lastModifiedBy>
  <cp:revision>141</cp:revision>
  <cp:lastPrinted>2025-05-12T15:51:00Z</cp:lastPrinted>
  <dcterms:created xsi:type="dcterms:W3CDTF">2025-04-25T14:29:00Z</dcterms:created>
  <dcterms:modified xsi:type="dcterms:W3CDTF">2025-05-12T17:51:00Z</dcterms:modified>
</cp:coreProperties>
</file>